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52303" w14:textId="7C0600FD" w:rsidR="00B52F9C" w:rsidRPr="00B52F9C" w:rsidRDefault="00B52F9C" w:rsidP="00B52F9C">
      <w:pPr>
        <w:pStyle w:val="Title"/>
      </w:pPr>
      <w:r w:rsidRPr="00B52F9C">
        <w:t xml:space="preserve">GT Pathways Credit Hour </w:t>
      </w:r>
      <w:r w:rsidR="0007072C">
        <w:t xml:space="preserve">Differential </w:t>
      </w:r>
      <w:r w:rsidRPr="00B52F9C">
        <w:t>Analysis</w:t>
      </w:r>
      <w:r w:rsidR="0070065C">
        <w:t xml:space="preserve"> – Fall 2026</w:t>
      </w:r>
    </w:p>
    <w:p w14:paraId="0BFD0009" w14:textId="77777777" w:rsidR="00B52F9C" w:rsidRPr="00B52F9C" w:rsidRDefault="00B52F9C" w:rsidP="00B52F9C">
      <w:pPr>
        <w:pStyle w:val="Heading1"/>
      </w:pPr>
      <w:r w:rsidRPr="00B52F9C">
        <w:t>Overview</w:t>
      </w:r>
    </w:p>
    <w:p w14:paraId="03F719DD" w14:textId="77777777" w:rsidR="00B52F9C" w:rsidRPr="00F5276C" w:rsidRDefault="00B52F9C" w:rsidP="00B52F9C">
      <w:r w:rsidRPr="00B52F9C">
        <w:t>The Colorado Department of Higher Education analyzed the current Guaranteed Transfer (</w:t>
      </w:r>
      <w:r w:rsidRPr="00F5276C">
        <w:t>GT) Pathways course inventory to evaluate:</w:t>
      </w:r>
    </w:p>
    <w:p w14:paraId="39A7D66D" w14:textId="77777777" w:rsidR="00B52F9C" w:rsidRPr="00F5276C" w:rsidRDefault="00B52F9C" w:rsidP="00B52F9C">
      <w:pPr>
        <w:numPr>
          <w:ilvl w:val="0"/>
          <w:numId w:val="1"/>
        </w:numPr>
      </w:pPr>
      <w:r w:rsidRPr="00F5276C">
        <w:t>Variation in credit hours across institutions, and</w:t>
      </w:r>
    </w:p>
    <w:p w14:paraId="76D9F4B4" w14:textId="77777777" w:rsidR="00B52F9C" w:rsidRPr="00F5276C" w:rsidRDefault="00B52F9C" w:rsidP="00B52F9C">
      <w:pPr>
        <w:numPr>
          <w:ilvl w:val="0"/>
          <w:numId w:val="1"/>
        </w:numPr>
      </w:pPr>
      <w:r w:rsidRPr="00F5276C">
        <w:t>Points of misalignment within GT Pathways course categories and the matrix.</w:t>
      </w:r>
    </w:p>
    <w:p w14:paraId="228D86D1" w14:textId="77777777" w:rsidR="00B52F9C" w:rsidRPr="00F5276C" w:rsidRDefault="00B52F9C" w:rsidP="00B52F9C">
      <w:r w:rsidRPr="00F5276C">
        <w:t>The analysis includes all active GT Pathways courses statewide.</w:t>
      </w:r>
    </w:p>
    <w:p w14:paraId="1D2BA254" w14:textId="77777777" w:rsidR="00B52F9C" w:rsidRPr="00B52F9C" w:rsidRDefault="00B52F9C" w:rsidP="00B52F9C">
      <w:pPr>
        <w:pStyle w:val="Heading1"/>
      </w:pPr>
      <w:r w:rsidRPr="00B52F9C">
        <w:t>Key Findings (Executive Summary)</w:t>
      </w:r>
    </w:p>
    <w:p w14:paraId="2DFF3BD2" w14:textId="77777777" w:rsidR="00B52F9C" w:rsidRPr="00B52F9C" w:rsidRDefault="00B52F9C" w:rsidP="00B52F9C">
      <w:pPr>
        <w:numPr>
          <w:ilvl w:val="0"/>
          <w:numId w:val="2"/>
        </w:numPr>
      </w:pPr>
      <w:r w:rsidRPr="00B52F9C">
        <w:rPr>
          <w:b/>
          <w:bCs/>
        </w:rPr>
        <w:t>Strong standardization exists in most categories</w:t>
      </w:r>
      <w:r w:rsidRPr="00B52F9C">
        <w:t xml:space="preserve">: </w:t>
      </w:r>
    </w:p>
    <w:p w14:paraId="33A6AFD2" w14:textId="77777777" w:rsidR="00B52F9C" w:rsidRPr="00F5276C" w:rsidRDefault="00B52F9C" w:rsidP="00B52F9C">
      <w:pPr>
        <w:numPr>
          <w:ilvl w:val="1"/>
          <w:numId w:val="2"/>
        </w:numPr>
      </w:pPr>
      <w:r w:rsidRPr="00F5276C">
        <w:t xml:space="preserve">Arts &amp; Humanities, History, Social Sciences, and Writing </w:t>
      </w:r>
      <w:proofErr w:type="gramStart"/>
      <w:r w:rsidRPr="00F5276C">
        <w:t>are overwhelmingly</w:t>
      </w:r>
      <w:proofErr w:type="gramEnd"/>
      <w:r w:rsidRPr="00F5276C">
        <w:t xml:space="preserve"> 3 credits statewide.</w:t>
      </w:r>
    </w:p>
    <w:p w14:paraId="1CB3DE89" w14:textId="77777777" w:rsidR="00B52F9C" w:rsidRPr="00B52F9C" w:rsidRDefault="00B52F9C" w:rsidP="00B52F9C">
      <w:pPr>
        <w:numPr>
          <w:ilvl w:val="0"/>
          <w:numId w:val="2"/>
        </w:numPr>
      </w:pPr>
      <w:r w:rsidRPr="00B52F9C">
        <w:rPr>
          <w:b/>
          <w:bCs/>
        </w:rPr>
        <w:t>Misalignment is concentrated in three areas</w:t>
      </w:r>
      <w:r w:rsidRPr="00B52F9C">
        <w:t xml:space="preserve">: </w:t>
      </w:r>
    </w:p>
    <w:p w14:paraId="3B6D000B" w14:textId="77777777" w:rsidR="00B52F9C" w:rsidRPr="00F5276C" w:rsidRDefault="00B52F9C" w:rsidP="00B52F9C">
      <w:pPr>
        <w:numPr>
          <w:ilvl w:val="1"/>
          <w:numId w:val="2"/>
        </w:numPr>
      </w:pPr>
      <w:r w:rsidRPr="00F5276C">
        <w:t>World Languages (GT</w:t>
      </w:r>
      <w:r w:rsidRPr="00F5276C">
        <w:noBreakHyphen/>
        <w:t>AH4)</w:t>
      </w:r>
    </w:p>
    <w:p w14:paraId="5FA76A67" w14:textId="77777777" w:rsidR="00B52F9C" w:rsidRPr="00F5276C" w:rsidRDefault="00B52F9C" w:rsidP="00B52F9C">
      <w:pPr>
        <w:numPr>
          <w:ilvl w:val="1"/>
          <w:numId w:val="2"/>
        </w:numPr>
      </w:pPr>
      <w:r w:rsidRPr="00F5276C">
        <w:t>Mathematics (GT</w:t>
      </w:r>
      <w:r w:rsidRPr="00F5276C">
        <w:noBreakHyphen/>
        <w:t>MA1)</w:t>
      </w:r>
    </w:p>
    <w:p w14:paraId="34A9EB67" w14:textId="77777777" w:rsidR="00B52F9C" w:rsidRPr="00F5276C" w:rsidRDefault="00B52F9C" w:rsidP="00B52F9C">
      <w:pPr>
        <w:numPr>
          <w:ilvl w:val="1"/>
          <w:numId w:val="2"/>
        </w:numPr>
      </w:pPr>
      <w:r w:rsidRPr="00F5276C">
        <w:t>Science with Lab (GT</w:t>
      </w:r>
      <w:r w:rsidRPr="00F5276C">
        <w:noBreakHyphen/>
        <w:t>SC1)</w:t>
      </w:r>
    </w:p>
    <w:p w14:paraId="75B89D2A" w14:textId="77777777" w:rsidR="00B52F9C" w:rsidRPr="00B52F9C" w:rsidRDefault="00B52F9C" w:rsidP="00B52F9C">
      <w:pPr>
        <w:numPr>
          <w:ilvl w:val="0"/>
          <w:numId w:val="2"/>
        </w:numPr>
      </w:pPr>
      <w:r w:rsidRPr="00B52F9C">
        <w:rPr>
          <w:b/>
          <w:bCs/>
        </w:rPr>
        <w:t>Primary driver of misalignment</w:t>
      </w:r>
      <w:r w:rsidRPr="00B52F9C">
        <w:t xml:space="preserve">: </w:t>
      </w:r>
    </w:p>
    <w:p w14:paraId="467250CA" w14:textId="77777777" w:rsidR="00B52F9C" w:rsidRPr="00F5276C" w:rsidRDefault="00B52F9C" w:rsidP="00B52F9C">
      <w:pPr>
        <w:numPr>
          <w:ilvl w:val="1"/>
          <w:numId w:val="2"/>
        </w:numPr>
      </w:pPr>
      <w:r w:rsidRPr="00F5276C">
        <w:t>Community colleges and some institutions offer integrated, higher-credit courses (4–5 credits)</w:t>
      </w:r>
    </w:p>
    <w:p w14:paraId="2A922B07" w14:textId="77777777" w:rsidR="00B52F9C" w:rsidRPr="00F5276C" w:rsidRDefault="00B52F9C" w:rsidP="00B52F9C">
      <w:pPr>
        <w:numPr>
          <w:ilvl w:val="1"/>
          <w:numId w:val="2"/>
        </w:numPr>
      </w:pPr>
      <w:r w:rsidRPr="00F5276C">
        <w:t>Universities often offer split lecture/lab or lower-credit equivalents (3–4 credits)</w:t>
      </w:r>
    </w:p>
    <w:p w14:paraId="4489769F" w14:textId="77777777" w:rsidR="00B52F9C" w:rsidRPr="00B52F9C" w:rsidRDefault="00B52F9C" w:rsidP="00B52F9C">
      <w:r w:rsidRPr="00B52F9C">
        <w:rPr>
          <w:b/>
          <w:bCs/>
        </w:rPr>
        <w:t>Implication</w:t>
      </w:r>
      <w:r w:rsidRPr="00B52F9C">
        <w:t xml:space="preserve">: </w:t>
      </w:r>
      <w:r w:rsidRPr="00F5276C">
        <w:t>Students may experience credit mismatches, excess credit accumulation, or partial applicability of transferred coursework.</w:t>
      </w:r>
    </w:p>
    <w:p w14:paraId="3F36245C" w14:textId="77777777" w:rsidR="00B52F9C" w:rsidRPr="00B52F9C" w:rsidRDefault="00B52F9C" w:rsidP="00B52F9C">
      <w:pPr>
        <w:pStyle w:val="Heading1"/>
      </w:pPr>
      <w:r w:rsidRPr="00B52F9C">
        <w:lastRenderedPageBreak/>
        <w:t>Section 1: Credit Hour Differences Across Institutions</w:t>
      </w:r>
    </w:p>
    <w:p w14:paraId="1B1DAE92" w14:textId="77777777" w:rsidR="00B52F9C" w:rsidRPr="00B52F9C" w:rsidRDefault="00B52F9C" w:rsidP="00B52F9C">
      <w:pPr>
        <w:pStyle w:val="Heading2"/>
      </w:pPr>
      <w:r w:rsidRPr="00B52F9C">
        <w:t>1.1 Categories with High Alignment (Minimal Variation)</w:t>
      </w:r>
    </w:p>
    <w:p w14:paraId="5CBEE603" w14:textId="77777777" w:rsidR="00B52F9C" w:rsidRPr="00B52F9C" w:rsidRDefault="00B52F9C" w:rsidP="00B52F9C">
      <w:r w:rsidRPr="00B52F9C">
        <w:t xml:space="preserve">The following categories demonstrate </w:t>
      </w:r>
      <w:r w:rsidRPr="00B52F9C">
        <w:rPr>
          <w:b/>
          <w:bCs/>
        </w:rPr>
        <w:t>near-universal consistency at 3 credit hours</w:t>
      </w:r>
      <w:r w:rsidRPr="00B52F9C">
        <w:t xml:space="preserve"> across institutions:</w:t>
      </w:r>
    </w:p>
    <w:p w14:paraId="4EB15400" w14:textId="77777777" w:rsidR="00F5276C" w:rsidRDefault="00F5276C" w:rsidP="00B52F9C">
      <w:pPr>
        <w:numPr>
          <w:ilvl w:val="0"/>
          <w:numId w:val="3"/>
        </w:numPr>
        <w:sectPr w:rsidR="00F5276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28AEC2A" w14:textId="77777777" w:rsidR="00B52F9C" w:rsidRPr="00B52F9C" w:rsidRDefault="00B52F9C" w:rsidP="00B52F9C">
      <w:pPr>
        <w:numPr>
          <w:ilvl w:val="0"/>
          <w:numId w:val="3"/>
        </w:numPr>
      </w:pPr>
      <w:r w:rsidRPr="00B52F9C">
        <w:t>GT</w:t>
      </w:r>
      <w:r w:rsidRPr="00B52F9C">
        <w:noBreakHyphen/>
        <w:t>AH1 (Arts &amp; Expression)</w:t>
      </w:r>
    </w:p>
    <w:p w14:paraId="4692D063" w14:textId="77777777" w:rsidR="00B52F9C" w:rsidRPr="00B52F9C" w:rsidRDefault="00B52F9C" w:rsidP="00B52F9C">
      <w:pPr>
        <w:numPr>
          <w:ilvl w:val="0"/>
          <w:numId w:val="3"/>
        </w:numPr>
      </w:pPr>
      <w:r w:rsidRPr="00B52F9C">
        <w:t>GT</w:t>
      </w:r>
      <w:r w:rsidRPr="00B52F9C">
        <w:noBreakHyphen/>
        <w:t>AH2 (Literature &amp; Humanities)</w:t>
      </w:r>
    </w:p>
    <w:p w14:paraId="09514A99" w14:textId="77777777" w:rsidR="00B52F9C" w:rsidRPr="00B52F9C" w:rsidRDefault="00B52F9C" w:rsidP="00B52F9C">
      <w:pPr>
        <w:numPr>
          <w:ilvl w:val="0"/>
          <w:numId w:val="3"/>
        </w:numPr>
      </w:pPr>
      <w:r w:rsidRPr="00B52F9C">
        <w:t>GT</w:t>
      </w:r>
      <w:r w:rsidRPr="00B52F9C">
        <w:noBreakHyphen/>
        <w:t>AH3 (Ways of Thinking)</w:t>
      </w:r>
    </w:p>
    <w:p w14:paraId="0EA780E3" w14:textId="77777777" w:rsidR="00B52F9C" w:rsidRPr="00B52F9C" w:rsidRDefault="00B52F9C" w:rsidP="00B52F9C">
      <w:pPr>
        <w:numPr>
          <w:ilvl w:val="0"/>
          <w:numId w:val="3"/>
        </w:numPr>
      </w:pPr>
      <w:r w:rsidRPr="00B52F9C">
        <w:t>GT</w:t>
      </w:r>
      <w:r w:rsidRPr="00B52F9C">
        <w:noBreakHyphen/>
        <w:t>CO1 / CO2 / CO3 (Writing)</w:t>
      </w:r>
    </w:p>
    <w:p w14:paraId="4B084BDF" w14:textId="77777777" w:rsidR="00B52F9C" w:rsidRPr="00B52F9C" w:rsidRDefault="00B52F9C" w:rsidP="00B52F9C">
      <w:pPr>
        <w:numPr>
          <w:ilvl w:val="0"/>
          <w:numId w:val="3"/>
        </w:numPr>
      </w:pPr>
      <w:r w:rsidRPr="00B52F9C">
        <w:t>GT</w:t>
      </w:r>
      <w:r w:rsidRPr="00B52F9C">
        <w:noBreakHyphen/>
        <w:t>HI1 (History)</w:t>
      </w:r>
    </w:p>
    <w:p w14:paraId="185387D3" w14:textId="77777777" w:rsidR="00B52F9C" w:rsidRPr="00B52F9C" w:rsidRDefault="00B52F9C" w:rsidP="00B52F9C">
      <w:pPr>
        <w:numPr>
          <w:ilvl w:val="0"/>
          <w:numId w:val="3"/>
        </w:numPr>
      </w:pPr>
      <w:r w:rsidRPr="00B52F9C">
        <w:t>GT Social Sciences (SS1, SS2, SS3)</w:t>
      </w:r>
    </w:p>
    <w:p w14:paraId="03F0530E" w14:textId="77777777" w:rsidR="00F5276C" w:rsidRDefault="00F5276C" w:rsidP="00B52F9C">
      <w:pPr>
        <w:rPr>
          <w:b/>
          <w:bCs/>
        </w:rPr>
        <w:sectPr w:rsidR="00F5276C" w:rsidSect="00F5276C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78E6D03" w14:textId="3C49B1F8" w:rsidR="00B52F9C" w:rsidRPr="00B52F9C" w:rsidRDefault="00B52F9C" w:rsidP="00B52F9C">
      <w:r w:rsidRPr="00B52F9C">
        <w:rPr>
          <w:b/>
          <w:bCs/>
        </w:rPr>
        <w:t>Conclusion</w:t>
      </w:r>
      <w:r w:rsidRPr="00B52F9C">
        <w:t>:</w:t>
      </w:r>
      <w:r w:rsidRPr="00B52F9C">
        <w:br/>
        <w:t xml:space="preserve">These categories show </w:t>
      </w:r>
      <w:r w:rsidRPr="00B52F9C">
        <w:rPr>
          <w:b/>
          <w:bCs/>
        </w:rPr>
        <w:t>strong statewide alignment and effective implementation of GT Pathways policy</w:t>
      </w:r>
      <w:r w:rsidRPr="00B52F9C">
        <w:t xml:space="preserve">. </w:t>
      </w:r>
    </w:p>
    <w:p w14:paraId="224BB99B" w14:textId="77777777" w:rsidR="00B52F9C" w:rsidRPr="00B52F9C" w:rsidRDefault="00B52F9C" w:rsidP="00B52F9C">
      <w:pPr>
        <w:pStyle w:val="Heading2"/>
      </w:pPr>
      <w:r w:rsidRPr="00B52F9C">
        <w:t>1.2 Categories with Moderate Variation</w:t>
      </w:r>
    </w:p>
    <w:p w14:paraId="4E1C403B" w14:textId="77777777" w:rsidR="00B52F9C" w:rsidRPr="00B52F9C" w:rsidRDefault="00B52F9C" w:rsidP="00B52F9C">
      <w:pPr>
        <w:rPr>
          <w:b/>
          <w:bCs/>
        </w:rPr>
      </w:pPr>
      <w:r w:rsidRPr="00B52F9C">
        <w:rPr>
          <w:b/>
          <w:bCs/>
        </w:rPr>
        <w:t>Writing (GT</w:t>
      </w:r>
      <w:r w:rsidRPr="00B52F9C">
        <w:rPr>
          <w:b/>
          <w:bCs/>
        </w:rPr>
        <w:noBreakHyphen/>
        <w:t>CO1 / CO2) – Minor Outliers</w:t>
      </w:r>
    </w:p>
    <w:p w14:paraId="2CD8F7DE" w14:textId="77777777" w:rsidR="00B52F9C" w:rsidRPr="00B52F9C" w:rsidRDefault="00B52F9C" w:rsidP="00B52F9C">
      <w:pPr>
        <w:numPr>
          <w:ilvl w:val="0"/>
          <w:numId w:val="4"/>
        </w:numPr>
      </w:pPr>
      <w:r w:rsidRPr="00B52F9C">
        <w:t xml:space="preserve">Most courses: </w:t>
      </w:r>
      <w:r w:rsidRPr="00B52F9C">
        <w:rPr>
          <w:b/>
          <w:bCs/>
        </w:rPr>
        <w:t>3 credits</w:t>
      </w:r>
    </w:p>
    <w:p w14:paraId="1AA9D0B9" w14:textId="77777777" w:rsidR="00B52F9C" w:rsidRPr="00B52F9C" w:rsidRDefault="00B52F9C" w:rsidP="00B52F9C">
      <w:pPr>
        <w:numPr>
          <w:ilvl w:val="0"/>
          <w:numId w:val="4"/>
        </w:numPr>
      </w:pPr>
      <w:r w:rsidRPr="00B52F9C">
        <w:t xml:space="preserve">Exceptions: </w:t>
      </w:r>
    </w:p>
    <w:p w14:paraId="7FB91136" w14:textId="77777777" w:rsidR="00B52F9C" w:rsidRPr="00B52F9C" w:rsidRDefault="00B52F9C" w:rsidP="00B52F9C">
      <w:pPr>
        <w:numPr>
          <w:ilvl w:val="1"/>
          <w:numId w:val="4"/>
        </w:numPr>
      </w:pPr>
      <w:r w:rsidRPr="00B52F9C">
        <w:rPr>
          <w:b/>
          <w:bCs/>
        </w:rPr>
        <w:t>4-credit “stretch” or extended composition courses</w:t>
      </w:r>
      <w:r w:rsidRPr="00B52F9C">
        <w:t xml:space="preserve"> (e.g., UCCS, CU Boulder)</w:t>
      </w:r>
    </w:p>
    <w:p w14:paraId="79D633CF" w14:textId="723D5D85" w:rsidR="00B52F9C" w:rsidRPr="00B52F9C" w:rsidRDefault="00B52F9C" w:rsidP="00B52F9C">
      <w:r w:rsidRPr="00B52F9C">
        <w:rPr>
          <w:b/>
          <w:bCs/>
        </w:rPr>
        <w:t>Conclusion</w:t>
      </w:r>
      <w:r w:rsidRPr="00B52F9C">
        <w:t>:</w:t>
      </w:r>
      <w:r w:rsidRPr="00B52F9C">
        <w:br/>
        <w:t xml:space="preserve">Variation is limited and structurally intentional; it does </w:t>
      </w:r>
      <w:r w:rsidRPr="00B52F9C">
        <w:rPr>
          <w:b/>
          <w:bCs/>
        </w:rPr>
        <w:t>not create systemic misalignment</w:t>
      </w:r>
      <w:r w:rsidRPr="00B52F9C">
        <w:t xml:space="preserve">. </w:t>
      </w:r>
    </w:p>
    <w:p w14:paraId="5A1DBAA6" w14:textId="77777777" w:rsidR="00B52F9C" w:rsidRPr="00B52F9C" w:rsidRDefault="00B52F9C" w:rsidP="00B52F9C">
      <w:pPr>
        <w:pStyle w:val="Heading2"/>
      </w:pPr>
      <w:r w:rsidRPr="00B52F9C">
        <w:t>1.3 Categories with Significant Variation</w:t>
      </w:r>
    </w:p>
    <w:p w14:paraId="418E658B" w14:textId="77777777" w:rsidR="00B52F9C" w:rsidRPr="00B52F9C" w:rsidRDefault="00B52F9C" w:rsidP="00B52F9C">
      <w:pPr>
        <w:pStyle w:val="Heading3"/>
      </w:pPr>
      <w:r w:rsidRPr="00B52F9C">
        <w:t>A. World Languages (GT</w:t>
      </w:r>
      <w:r w:rsidRPr="00B52F9C">
        <w:noBreakHyphen/>
        <w:t>AH4)</w:t>
      </w:r>
    </w:p>
    <w:p w14:paraId="0EDA6D46" w14:textId="77777777" w:rsidR="00B52F9C" w:rsidRPr="00B52F9C" w:rsidRDefault="00B52F9C" w:rsidP="00B52F9C">
      <w:r w:rsidRPr="00B52F9C">
        <w:rPr>
          <w:b/>
          <w:bCs/>
        </w:rPr>
        <w:t>Observed Credit Range: 3–5 credits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9"/>
        <w:gridCol w:w="2848"/>
      </w:tblGrid>
      <w:tr w:rsidR="00B52F9C" w:rsidRPr="00B52F9C" w14:paraId="3C408E1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C9EDFDB" w14:textId="77777777" w:rsidR="00B52F9C" w:rsidRPr="00B52F9C" w:rsidRDefault="00B52F9C" w:rsidP="00B52F9C">
            <w:pPr>
              <w:rPr>
                <w:b/>
                <w:bCs/>
              </w:rPr>
            </w:pPr>
            <w:r w:rsidRPr="00B52F9C">
              <w:rPr>
                <w:b/>
                <w:bCs/>
              </w:rPr>
              <w:t>Institution Type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5FED510" w14:textId="77777777" w:rsidR="00B52F9C" w:rsidRPr="00B52F9C" w:rsidRDefault="00B52F9C" w:rsidP="00B52F9C">
            <w:pPr>
              <w:rPr>
                <w:b/>
                <w:bCs/>
              </w:rPr>
            </w:pPr>
            <w:r w:rsidRPr="00B52F9C">
              <w:rPr>
                <w:b/>
                <w:bCs/>
              </w:rPr>
              <w:t>Typical Credit Hours</w:t>
            </w:r>
          </w:p>
        </w:tc>
      </w:tr>
      <w:tr w:rsidR="00B52F9C" w:rsidRPr="00B52F9C" w14:paraId="0CAA249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97186A" w14:textId="77777777" w:rsidR="00B52F9C" w:rsidRPr="00B52F9C" w:rsidRDefault="00B52F9C" w:rsidP="00B52F9C">
            <w:r w:rsidRPr="00B52F9C">
              <w:t>Community Colleges (CCCS, CMC, CNCC)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90661D" w14:textId="77777777" w:rsidR="00B52F9C" w:rsidRPr="00B52F9C" w:rsidRDefault="00B52F9C" w:rsidP="00B52F9C">
            <w:r w:rsidRPr="00B52F9C">
              <w:t>5 credits (intro sequences)</w:t>
            </w:r>
          </w:p>
        </w:tc>
      </w:tr>
      <w:tr w:rsidR="00B52F9C" w:rsidRPr="00B52F9C" w14:paraId="5F53426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4A0486" w14:textId="77777777" w:rsidR="00B52F9C" w:rsidRPr="00B52F9C" w:rsidRDefault="00B52F9C" w:rsidP="00B52F9C">
            <w:r w:rsidRPr="00B52F9C">
              <w:t>Universities (e.g., CU, CSU, UNC)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9C82D1" w14:textId="77777777" w:rsidR="00B52F9C" w:rsidRPr="00B52F9C" w:rsidRDefault="00B52F9C" w:rsidP="00B52F9C">
            <w:r w:rsidRPr="00B52F9C">
              <w:t>3–4 credits</w:t>
            </w:r>
          </w:p>
        </w:tc>
      </w:tr>
    </w:tbl>
    <w:p w14:paraId="18271EEB" w14:textId="77777777" w:rsidR="00B52F9C" w:rsidRPr="00B52F9C" w:rsidRDefault="00B52F9C" w:rsidP="00B52F9C">
      <w:r w:rsidRPr="00B52F9C">
        <w:rPr>
          <w:b/>
          <w:bCs/>
        </w:rPr>
        <w:t>Examples</w:t>
      </w:r>
      <w:r w:rsidRPr="00B52F9C">
        <w:t>:</w:t>
      </w:r>
    </w:p>
    <w:p w14:paraId="2FD9EB5F" w14:textId="77777777" w:rsidR="00B52F9C" w:rsidRPr="00B52F9C" w:rsidRDefault="00B52F9C" w:rsidP="00B52F9C">
      <w:pPr>
        <w:numPr>
          <w:ilvl w:val="0"/>
          <w:numId w:val="5"/>
        </w:numPr>
      </w:pPr>
      <w:r w:rsidRPr="00B52F9C">
        <w:t xml:space="preserve">Spanish I/II (CCCS): </w:t>
      </w:r>
      <w:r w:rsidRPr="00B52F9C">
        <w:rPr>
          <w:b/>
          <w:bCs/>
        </w:rPr>
        <w:t>5 credits</w:t>
      </w:r>
    </w:p>
    <w:p w14:paraId="562778B9" w14:textId="77777777" w:rsidR="00B52F9C" w:rsidRPr="00B52F9C" w:rsidRDefault="00B52F9C" w:rsidP="00B52F9C">
      <w:pPr>
        <w:numPr>
          <w:ilvl w:val="0"/>
          <w:numId w:val="5"/>
        </w:numPr>
      </w:pPr>
      <w:r w:rsidRPr="00B52F9C">
        <w:lastRenderedPageBreak/>
        <w:t xml:space="preserve">Spanish II / Intermediate (UNC, Adams): </w:t>
      </w:r>
      <w:r w:rsidRPr="00B52F9C">
        <w:rPr>
          <w:b/>
          <w:bCs/>
        </w:rPr>
        <w:t>3 credits</w:t>
      </w:r>
    </w:p>
    <w:p w14:paraId="434F298C" w14:textId="77777777" w:rsidR="00B52F9C" w:rsidRPr="00B52F9C" w:rsidRDefault="00B52F9C" w:rsidP="00B52F9C">
      <w:pPr>
        <w:numPr>
          <w:ilvl w:val="0"/>
          <w:numId w:val="5"/>
        </w:numPr>
      </w:pPr>
      <w:r w:rsidRPr="00B52F9C">
        <w:t xml:space="preserve">CU Boulder second-year language courses: </w:t>
      </w:r>
      <w:r w:rsidRPr="00B52F9C">
        <w:rPr>
          <w:b/>
          <w:bCs/>
        </w:rPr>
        <w:t>3–5 credits</w:t>
      </w:r>
    </w:p>
    <w:p w14:paraId="4EF9BF9E" w14:textId="77777777" w:rsidR="00B52F9C" w:rsidRPr="00B52F9C" w:rsidRDefault="00B52F9C" w:rsidP="00B52F9C">
      <w:r w:rsidRPr="00B52F9C">
        <w:rPr>
          <w:b/>
          <w:bCs/>
        </w:rPr>
        <w:t>Additional issue</w:t>
      </w:r>
      <w:r w:rsidRPr="00B52F9C">
        <w:t>:</w:t>
      </w:r>
    </w:p>
    <w:p w14:paraId="5E38EF7B" w14:textId="1AE29D0E" w:rsidR="00B52F9C" w:rsidRPr="00B52F9C" w:rsidRDefault="00B52F9C" w:rsidP="00B52F9C">
      <w:pPr>
        <w:numPr>
          <w:ilvl w:val="0"/>
          <w:numId w:val="6"/>
        </w:numPr>
      </w:pPr>
      <w:r w:rsidRPr="00B52F9C">
        <w:t xml:space="preserve">Some institutions (e.g., CSU, CU Boulder) </w:t>
      </w:r>
      <w:r w:rsidRPr="00B52F9C">
        <w:rPr>
          <w:b/>
          <w:bCs/>
        </w:rPr>
        <w:t>offer both 3- and 4–5-credit language courses internally</w:t>
      </w:r>
      <w:r w:rsidRPr="00B52F9C">
        <w:t xml:space="preserve">, </w:t>
      </w:r>
      <w:r w:rsidR="00B373A7">
        <w:t xml:space="preserve">potentially </w:t>
      </w:r>
      <w:r w:rsidRPr="00B52F9C">
        <w:t xml:space="preserve">creating </w:t>
      </w:r>
      <w:r w:rsidRPr="00B52F9C">
        <w:rPr>
          <w:b/>
          <w:bCs/>
        </w:rPr>
        <w:t>intra-institutional inconsistency</w:t>
      </w:r>
    </w:p>
    <w:p w14:paraId="49482EC7" w14:textId="4AF2EB28" w:rsidR="00B52F9C" w:rsidRPr="00B52F9C" w:rsidRDefault="00B52F9C" w:rsidP="00B52F9C">
      <w:r w:rsidRPr="00B52F9C">
        <w:rPr>
          <w:b/>
          <w:bCs/>
        </w:rPr>
        <w:t>Conclusion</w:t>
      </w:r>
      <w:proofErr w:type="gramStart"/>
      <w:r w:rsidRPr="00B52F9C">
        <w:t>:</w:t>
      </w:r>
      <w:r w:rsidR="0076264C">
        <w:t xml:space="preserve">  </w:t>
      </w:r>
      <w:r w:rsidRPr="00B52F9C">
        <w:rPr>
          <w:b/>
          <w:bCs/>
        </w:rPr>
        <w:t>Most</w:t>
      </w:r>
      <w:proofErr w:type="gramEnd"/>
      <w:r w:rsidRPr="00B52F9C">
        <w:rPr>
          <w:b/>
          <w:bCs/>
        </w:rPr>
        <w:t xml:space="preserve"> significant misalignment in GT Pathways framework</w:t>
      </w:r>
      <w:r w:rsidRPr="00B52F9C">
        <w:t xml:space="preserve"> due to:</w:t>
      </w:r>
    </w:p>
    <w:p w14:paraId="7137741D" w14:textId="77777777" w:rsidR="00B52F9C" w:rsidRPr="00B52F9C" w:rsidRDefault="00B52F9C" w:rsidP="00B52F9C">
      <w:pPr>
        <w:numPr>
          <w:ilvl w:val="0"/>
          <w:numId w:val="7"/>
        </w:numPr>
      </w:pPr>
      <w:r w:rsidRPr="00B52F9C">
        <w:t>Different instructional models (intensive vs. modular)</w:t>
      </w:r>
    </w:p>
    <w:p w14:paraId="776E64FB" w14:textId="3840094F" w:rsidR="00B52F9C" w:rsidRPr="00B52F9C" w:rsidRDefault="00B52F9C" w:rsidP="00B52F9C">
      <w:pPr>
        <w:numPr>
          <w:ilvl w:val="0"/>
          <w:numId w:val="7"/>
        </w:numPr>
      </w:pPr>
      <w:r w:rsidRPr="00B52F9C">
        <w:t>Lack of a standard expectation for contact hours vs. credit hours</w:t>
      </w:r>
    </w:p>
    <w:p w14:paraId="6283A6BE" w14:textId="77777777" w:rsidR="00B52F9C" w:rsidRPr="00B52F9C" w:rsidRDefault="00B52F9C" w:rsidP="00B52F9C">
      <w:pPr>
        <w:pStyle w:val="Heading3"/>
      </w:pPr>
      <w:r w:rsidRPr="00B52F9C">
        <w:t>B. Mathematics (GT</w:t>
      </w:r>
      <w:r w:rsidRPr="00B52F9C">
        <w:noBreakHyphen/>
        <w:t>MA1)</w:t>
      </w:r>
    </w:p>
    <w:p w14:paraId="6FA0B6AA" w14:textId="77777777" w:rsidR="00B52F9C" w:rsidRPr="00B52F9C" w:rsidRDefault="00B52F9C" w:rsidP="00B52F9C">
      <w:r w:rsidRPr="00B52F9C">
        <w:rPr>
          <w:b/>
          <w:bCs/>
        </w:rPr>
        <w:t>Observed Credit Range: 3–5 credits (occasionally 1-credit modular components)</w:t>
      </w:r>
    </w:p>
    <w:p w14:paraId="038C8A54" w14:textId="77777777" w:rsidR="00B52F9C" w:rsidRPr="00B52F9C" w:rsidRDefault="00B52F9C" w:rsidP="00B52F9C">
      <w:r w:rsidRPr="00B52F9C">
        <w:rPr>
          <w:b/>
          <w:bCs/>
        </w:rPr>
        <w:t>Examples of variation</w:t>
      </w:r>
      <w:r w:rsidRPr="00B52F9C">
        <w:t>:</w:t>
      </w:r>
    </w:p>
    <w:p w14:paraId="1CAB9749" w14:textId="77777777" w:rsidR="00F5276C" w:rsidRDefault="00F5276C" w:rsidP="00B52F9C">
      <w:pPr>
        <w:numPr>
          <w:ilvl w:val="0"/>
          <w:numId w:val="8"/>
        </w:numPr>
        <w:sectPr w:rsidR="00F5276C" w:rsidSect="00F5276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1A361A7" w14:textId="77777777" w:rsidR="00B52F9C" w:rsidRPr="00B52F9C" w:rsidRDefault="00B52F9C" w:rsidP="00B52F9C">
      <w:pPr>
        <w:numPr>
          <w:ilvl w:val="0"/>
          <w:numId w:val="8"/>
        </w:numPr>
      </w:pPr>
      <w:r w:rsidRPr="00B52F9C">
        <w:t xml:space="preserve">College Algebra: </w:t>
      </w:r>
    </w:p>
    <w:p w14:paraId="33E612CB" w14:textId="77777777" w:rsidR="00B52F9C" w:rsidRPr="00B52F9C" w:rsidRDefault="00B52F9C" w:rsidP="00B52F9C">
      <w:pPr>
        <w:numPr>
          <w:ilvl w:val="1"/>
          <w:numId w:val="8"/>
        </w:numPr>
      </w:pPr>
      <w:r w:rsidRPr="00B52F9C">
        <w:t xml:space="preserve">CSU: </w:t>
      </w:r>
      <w:r w:rsidRPr="00B52F9C">
        <w:rPr>
          <w:b/>
          <w:bCs/>
        </w:rPr>
        <w:t>3 credits</w:t>
      </w:r>
    </w:p>
    <w:p w14:paraId="1C6BC865" w14:textId="77777777" w:rsidR="00B52F9C" w:rsidRPr="00B52F9C" w:rsidRDefault="00B52F9C" w:rsidP="00B52F9C">
      <w:pPr>
        <w:numPr>
          <w:ilvl w:val="1"/>
          <w:numId w:val="8"/>
        </w:numPr>
      </w:pPr>
      <w:r w:rsidRPr="00B52F9C">
        <w:t xml:space="preserve">UNC / CCCS: </w:t>
      </w:r>
      <w:r w:rsidRPr="00B52F9C">
        <w:rPr>
          <w:b/>
          <w:bCs/>
        </w:rPr>
        <w:t>4 credits</w:t>
      </w:r>
    </w:p>
    <w:p w14:paraId="6DF38B94" w14:textId="77777777" w:rsidR="00B52F9C" w:rsidRPr="00B52F9C" w:rsidRDefault="00B52F9C" w:rsidP="00B52F9C">
      <w:pPr>
        <w:numPr>
          <w:ilvl w:val="0"/>
          <w:numId w:val="8"/>
        </w:numPr>
      </w:pPr>
      <w:r w:rsidRPr="00B52F9C">
        <w:t xml:space="preserve">Precalculus: </w:t>
      </w:r>
    </w:p>
    <w:p w14:paraId="333E9225" w14:textId="77777777" w:rsidR="00B52F9C" w:rsidRPr="00B52F9C" w:rsidRDefault="00B52F9C" w:rsidP="00B52F9C">
      <w:pPr>
        <w:numPr>
          <w:ilvl w:val="1"/>
          <w:numId w:val="8"/>
        </w:numPr>
      </w:pPr>
      <w:r w:rsidRPr="00B52F9C">
        <w:t xml:space="preserve">CU Boulder: </w:t>
      </w:r>
      <w:r w:rsidRPr="00B52F9C">
        <w:rPr>
          <w:b/>
          <w:bCs/>
        </w:rPr>
        <w:t>3 credits</w:t>
      </w:r>
    </w:p>
    <w:p w14:paraId="02796625" w14:textId="77777777" w:rsidR="00B52F9C" w:rsidRPr="00B52F9C" w:rsidRDefault="00B52F9C" w:rsidP="00B52F9C">
      <w:pPr>
        <w:numPr>
          <w:ilvl w:val="1"/>
          <w:numId w:val="8"/>
        </w:numPr>
      </w:pPr>
      <w:r w:rsidRPr="00B52F9C">
        <w:t xml:space="preserve">CCCS / CMC: </w:t>
      </w:r>
      <w:r w:rsidRPr="00B52F9C">
        <w:rPr>
          <w:b/>
          <w:bCs/>
        </w:rPr>
        <w:t>5 credits</w:t>
      </w:r>
    </w:p>
    <w:p w14:paraId="06503E9C" w14:textId="77777777" w:rsidR="00B52F9C" w:rsidRPr="00B52F9C" w:rsidRDefault="00B52F9C" w:rsidP="00B52F9C">
      <w:pPr>
        <w:numPr>
          <w:ilvl w:val="0"/>
          <w:numId w:val="8"/>
        </w:numPr>
      </w:pPr>
      <w:r w:rsidRPr="00B52F9C">
        <w:t xml:space="preserve">Calculus I: </w:t>
      </w:r>
    </w:p>
    <w:p w14:paraId="4F7E9DBF" w14:textId="77777777" w:rsidR="00B52F9C" w:rsidRPr="00B52F9C" w:rsidRDefault="00B52F9C" w:rsidP="00B52F9C">
      <w:pPr>
        <w:numPr>
          <w:ilvl w:val="1"/>
          <w:numId w:val="8"/>
        </w:numPr>
      </w:pPr>
      <w:r w:rsidRPr="00B52F9C">
        <w:t xml:space="preserve">CSU / UNC: </w:t>
      </w:r>
      <w:r w:rsidRPr="00B52F9C">
        <w:rPr>
          <w:b/>
          <w:bCs/>
        </w:rPr>
        <w:t>4 credits</w:t>
      </w:r>
    </w:p>
    <w:p w14:paraId="47768643" w14:textId="77777777" w:rsidR="00B52F9C" w:rsidRPr="00B52F9C" w:rsidRDefault="00B52F9C" w:rsidP="00B52F9C">
      <w:pPr>
        <w:numPr>
          <w:ilvl w:val="1"/>
          <w:numId w:val="8"/>
        </w:numPr>
      </w:pPr>
      <w:r w:rsidRPr="00B52F9C">
        <w:t xml:space="preserve">CCCS / CMC: </w:t>
      </w:r>
      <w:r w:rsidRPr="00B52F9C">
        <w:rPr>
          <w:b/>
          <w:bCs/>
        </w:rPr>
        <w:t>5 credits</w:t>
      </w:r>
    </w:p>
    <w:p w14:paraId="290999C0" w14:textId="77777777" w:rsidR="00B52F9C" w:rsidRPr="00B52F9C" w:rsidRDefault="00B52F9C" w:rsidP="00B52F9C">
      <w:pPr>
        <w:numPr>
          <w:ilvl w:val="1"/>
          <w:numId w:val="8"/>
        </w:numPr>
      </w:pPr>
      <w:r w:rsidRPr="00B52F9C">
        <w:t xml:space="preserve">Mines: </w:t>
      </w:r>
      <w:r w:rsidRPr="00B52F9C">
        <w:rPr>
          <w:b/>
          <w:bCs/>
        </w:rPr>
        <w:t>4 credits</w:t>
      </w:r>
    </w:p>
    <w:p w14:paraId="7DD77BB2" w14:textId="77777777" w:rsidR="00F5276C" w:rsidRDefault="00F5276C" w:rsidP="00B52F9C">
      <w:pPr>
        <w:rPr>
          <w:b/>
          <w:bCs/>
        </w:rPr>
        <w:sectPr w:rsidR="00F5276C" w:rsidSect="00F5276C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05C1351" w14:textId="77777777" w:rsidR="00B52F9C" w:rsidRPr="00B52F9C" w:rsidRDefault="00B52F9C" w:rsidP="00B52F9C">
      <w:r w:rsidRPr="00B52F9C">
        <w:rPr>
          <w:b/>
          <w:bCs/>
        </w:rPr>
        <w:t>Additional complexity</w:t>
      </w:r>
      <w:r w:rsidRPr="00B52F9C">
        <w:t>:</w:t>
      </w:r>
    </w:p>
    <w:p w14:paraId="175E0FF3" w14:textId="77777777" w:rsidR="00B52F9C" w:rsidRPr="00B52F9C" w:rsidRDefault="00B52F9C" w:rsidP="00B52F9C">
      <w:pPr>
        <w:numPr>
          <w:ilvl w:val="0"/>
          <w:numId w:val="9"/>
        </w:numPr>
      </w:pPr>
      <w:r w:rsidRPr="00B52F9C">
        <w:t>Modularized 1-credit components (CSU) vs. full-semester courses</w:t>
      </w:r>
    </w:p>
    <w:p w14:paraId="0E96AB22" w14:textId="77777777" w:rsidR="00B52F9C" w:rsidRPr="00B52F9C" w:rsidRDefault="00B52F9C" w:rsidP="00B52F9C">
      <w:r w:rsidRPr="00B52F9C">
        <w:rPr>
          <w:b/>
          <w:bCs/>
        </w:rPr>
        <w:t>Conclusion</w:t>
      </w:r>
      <w:r w:rsidRPr="00B52F9C">
        <w:t>:</w:t>
      </w:r>
      <w:r w:rsidRPr="00B52F9C">
        <w:br/>
        <w:t xml:space="preserve">Mathematics shows </w:t>
      </w:r>
      <w:r w:rsidRPr="00B52F9C">
        <w:rPr>
          <w:b/>
          <w:bCs/>
        </w:rPr>
        <w:t>systematic variation statewide</w:t>
      </w:r>
      <w:r w:rsidRPr="00B52F9C">
        <w:t>, particularly in:</w:t>
      </w:r>
    </w:p>
    <w:p w14:paraId="452FE043" w14:textId="77777777" w:rsidR="00B52F9C" w:rsidRPr="00B52F9C" w:rsidRDefault="00B52F9C" w:rsidP="00B52F9C">
      <w:pPr>
        <w:numPr>
          <w:ilvl w:val="0"/>
          <w:numId w:val="10"/>
        </w:numPr>
      </w:pPr>
      <w:r w:rsidRPr="00B52F9C">
        <w:t>Gateway courses</w:t>
      </w:r>
    </w:p>
    <w:p w14:paraId="58BB4AEC" w14:textId="0BB1EA14" w:rsidR="00B52F9C" w:rsidRPr="00B52F9C" w:rsidRDefault="00B52F9C" w:rsidP="00B52F9C">
      <w:pPr>
        <w:numPr>
          <w:ilvl w:val="0"/>
          <w:numId w:val="10"/>
        </w:numPr>
      </w:pPr>
      <w:r w:rsidRPr="00B52F9C">
        <w:t>STEM preparation sequences</w:t>
      </w:r>
    </w:p>
    <w:p w14:paraId="4B464526" w14:textId="77777777" w:rsidR="00B52F9C" w:rsidRPr="00B52F9C" w:rsidRDefault="00B52F9C" w:rsidP="00B52F9C">
      <w:pPr>
        <w:pStyle w:val="Heading3"/>
      </w:pPr>
      <w:r w:rsidRPr="00B52F9C">
        <w:t>C. Science with Lab (GT</w:t>
      </w:r>
      <w:r w:rsidRPr="00B52F9C">
        <w:noBreakHyphen/>
        <w:t>SC1)</w:t>
      </w:r>
    </w:p>
    <w:p w14:paraId="61D7B2BF" w14:textId="77777777" w:rsidR="00B52F9C" w:rsidRPr="00B52F9C" w:rsidRDefault="00B52F9C" w:rsidP="00B52F9C">
      <w:r w:rsidRPr="00B52F9C">
        <w:rPr>
          <w:b/>
          <w:bCs/>
        </w:rPr>
        <w:t>Observed Credit Range: 1–6 credits</w:t>
      </w:r>
    </w:p>
    <w:p w14:paraId="2AF13177" w14:textId="77777777" w:rsidR="00B52F9C" w:rsidRPr="00B52F9C" w:rsidRDefault="00B52F9C" w:rsidP="00B52F9C">
      <w:r w:rsidRPr="00B52F9C">
        <w:rPr>
          <w:b/>
          <w:bCs/>
        </w:rPr>
        <w:t>Three distinct instructional models</w:t>
      </w:r>
      <w:r w:rsidRPr="00B52F9C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4"/>
        <w:gridCol w:w="2245"/>
        <w:gridCol w:w="3486"/>
      </w:tblGrid>
      <w:tr w:rsidR="00B52F9C" w:rsidRPr="00B52F9C" w14:paraId="13FE562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203612D" w14:textId="77777777" w:rsidR="00B52F9C" w:rsidRPr="00B52F9C" w:rsidRDefault="00B52F9C" w:rsidP="00B52F9C">
            <w:pPr>
              <w:rPr>
                <w:b/>
                <w:bCs/>
              </w:rPr>
            </w:pPr>
            <w:r w:rsidRPr="00B52F9C">
              <w:rPr>
                <w:b/>
                <w:bCs/>
              </w:rPr>
              <w:t>Model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6B39EA3" w14:textId="77777777" w:rsidR="00B52F9C" w:rsidRPr="00B52F9C" w:rsidRDefault="00B52F9C" w:rsidP="00B52F9C">
            <w:pPr>
              <w:rPr>
                <w:b/>
                <w:bCs/>
              </w:rPr>
            </w:pPr>
            <w:r w:rsidRPr="00B52F9C">
              <w:rPr>
                <w:b/>
                <w:bCs/>
              </w:rPr>
              <w:t>Credit Structure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3D9C243" w14:textId="77777777" w:rsidR="00B52F9C" w:rsidRPr="00B52F9C" w:rsidRDefault="00B52F9C" w:rsidP="00B52F9C">
            <w:pPr>
              <w:rPr>
                <w:b/>
                <w:bCs/>
              </w:rPr>
            </w:pPr>
            <w:r w:rsidRPr="00B52F9C">
              <w:rPr>
                <w:b/>
                <w:bCs/>
              </w:rPr>
              <w:t>Institutions</w:t>
            </w:r>
          </w:p>
        </w:tc>
      </w:tr>
      <w:tr w:rsidR="00B52F9C" w:rsidRPr="00B52F9C" w14:paraId="3269AFC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3C4A39" w14:textId="77777777" w:rsidR="00B52F9C" w:rsidRPr="00B52F9C" w:rsidRDefault="00B52F9C" w:rsidP="00B52F9C">
            <w:r w:rsidRPr="00B52F9C">
              <w:lastRenderedPageBreak/>
              <w:t>Integrated lecture + lab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F832B0" w14:textId="77777777" w:rsidR="00B52F9C" w:rsidRPr="00B52F9C" w:rsidRDefault="00B52F9C" w:rsidP="00B52F9C">
            <w:r w:rsidRPr="00B52F9C">
              <w:t>4–5 credits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BD7CCD" w14:textId="77777777" w:rsidR="00B52F9C" w:rsidRPr="00B52F9C" w:rsidRDefault="00B52F9C" w:rsidP="00B52F9C">
            <w:r w:rsidRPr="00B52F9C">
              <w:t>CCCS, CMC, CNCC</w:t>
            </w:r>
          </w:p>
        </w:tc>
      </w:tr>
      <w:tr w:rsidR="00B52F9C" w:rsidRPr="00B52F9C" w14:paraId="41A4C31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88F69B" w14:textId="77777777" w:rsidR="00B52F9C" w:rsidRPr="00B52F9C" w:rsidRDefault="00B52F9C" w:rsidP="00B52F9C">
            <w:r w:rsidRPr="00B52F9C">
              <w:t>Split lecture + lab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694A35" w14:textId="77777777" w:rsidR="00B52F9C" w:rsidRPr="00B52F9C" w:rsidRDefault="00B52F9C" w:rsidP="00B52F9C">
            <w:r w:rsidRPr="00B52F9C">
              <w:t>3–4 (lecture) + 1 (lab)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50D269" w14:textId="77777777" w:rsidR="00B52F9C" w:rsidRPr="00B52F9C" w:rsidRDefault="00B52F9C" w:rsidP="00B52F9C">
            <w:r w:rsidRPr="00B52F9C">
              <w:t>CU, CSU, UNC</w:t>
            </w:r>
          </w:p>
        </w:tc>
      </w:tr>
      <w:tr w:rsidR="00B52F9C" w:rsidRPr="00B52F9C" w14:paraId="2D08D30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DC0A23" w14:textId="77777777" w:rsidR="00B52F9C" w:rsidRPr="00B52F9C" w:rsidRDefault="00B52F9C" w:rsidP="00B52F9C">
            <w:r w:rsidRPr="00B52F9C">
              <w:t>Hybrid / Extended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7DCBF0" w14:textId="77777777" w:rsidR="00B52F9C" w:rsidRPr="00B52F9C" w:rsidRDefault="00B52F9C" w:rsidP="00B52F9C">
            <w:r w:rsidRPr="00B52F9C">
              <w:t>up to 6 credits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058D41" w14:textId="77777777" w:rsidR="00B52F9C" w:rsidRPr="00B52F9C" w:rsidRDefault="00B52F9C" w:rsidP="00B52F9C">
            <w:r w:rsidRPr="00B52F9C">
              <w:t>MSU Denver (Physics of Aviation)</w:t>
            </w:r>
          </w:p>
        </w:tc>
      </w:tr>
    </w:tbl>
    <w:p w14:paraId="46937F6A" w14:textId="77777777" w:rsidR="00B52F9C" w:rsidRPr="00B52F9C" w:rsidRDefault="00B52F9C" w:rsidP="00B52F9C">
      <w:r w:rsidRPr="00B52F9C">
        <w:rPr>
          <w:b/>
          <w:bCs/>
        </w:rPr>
        <w:t>Examples</w:t>
      </w:r>
      <w:r w:rsidRPr="00B52F9C">
        <w:t>:</w:t>
      </w:r>
    </w:p>
    <w:p w14:paraId="238BEC3D" w14:textId="77777777" w:rsidR="00B52F9C" w:rsidRPr="00B52F9C" w:rsidRDefault="00B52F9C" w:rsidP="00B52F9C">
      <w:pPr>
        <w:numPr>
          <w:ilvl w:val="0"/>
          <w:numId w:val="11"/>
        </w:numPr>
      </w:pPr>
      <w:r w:rsidRPr="00B52F9C">
        <w:t xml:space="preserve">General Biology: </w:t>
      </w:r>
    </w:p>
    <w:p w14:paraId="49F294C2" w14:textId="77777777" w:rsidR="00B52F9C" w:rsidRPr="00B52F9C" w:rsidRDefault="00B52F9C" w:rsidP="00B52F9C">
      <w:pPr>
        <w:numPr>
          <w:ilvl w:val="1"/>
          <w:numId w:val="11"/>
        </w:numPr>
      </w:pPr>
      <w:r w:rsidRPr="00B52F9C">
        <w:t xml:space="preserve">CCCS: </w:t>
      </w:r>
      <w:r w:rsidRPr="00B52F9C">
        <w:rPr>
          <w:b/>
          <w:bCs/>
        </w:rPr>
        <w:t>5 credits (integrated)</w:t>
      </w:r>
    </w:p>
    <w:p w14:paraId="7A41C3F2" w14:textId="77777777" w:rsidR="00B52F9C" w:rsidRPr="00B52F9C" w:rsidRDefault="00B52F9C" w:rsidP="00B52F9C">
      <w:pPr>
        <w:numPr>
          <w:ilvl w:val="1"/>
          <w:numId w:val="11"/>
        </w:numPr>
      </w:pPr>
      <w:r w:rsidRPr="00B52F9C">
        <w:t xml:space="preserve">CU Boulder: </w:t>
      </w:r>
      <w:r w:rsidRPr="00B52F9C">
        <w:rPr>
          <w:b/>
          <w:bCs/>
        </w:rPr>
        <w:t>1-credit lab + lecture separately</w:t>
      </w:r>
    </w:p>
    <w:p w14:paraId="48070337" w14:textId="77777777" w:rsidR="00B52F9C" w:rsidRPr="00B52F9C" w:rsidRDefault="00B52F9C" w:rsidP="00B52F9C">
      <w:pPr>
        <w:numPr>
          <w:ilvl w:val="0"/>
          <w:numId w:val="11"/>
        </w:numPr>
      </w:pPr>
      <w:r w:rsidRPr="00B52F9C">
        <w:t xml:space="preserve">Physics: </w:t>
      </w:r>
    </w:p>
    <w:p w14:paraId="501328D3" w14:textId="77777777" w:rsidR="00B52F9C" w:rsidRPr="00B52F9C" w:rsidRDefault="00B52F9C" w:rsidP="00B52F9C">
      <w:pPr>
        <w:numPr>
          <w:ilvl w:val="1"/>
          <w:numId w:val="11"/>
        </w:numPr>
      </w:pPr>
      <w:r w:rsidRPr="00B52F9C">
        <w:t xml:space="preserve">CCCS: </w:t>
      </w:r>
      <w:r w:rsidRPr="00B52F9C">
        <w:rPr>
          <w:b/>
          <w:bCs/>
        </w:rPr>
        <w:t>5 credits</w:t>
      </w:r>
    </w:p>
    <w:p w14:paraId="0A120A50" w14:textId="77777777" w:rsidR="00B52F9C" w:rsidRPr="00B52F9C" w:rsidRDefault="00B52F9C" w:rsidP="00B52F9C">
      <w:pPr>
        <w:numPr>
          <w:ilvl w:val="1"/>
          <w:numId w:val="11"/>
        </w:numPr>
      </w:pPr>
      <w:r w:rsidRPr="00B52F9C">
        <w:t xml:space="preserve">Mines: </w:t>
      </w:r>
      <w:r w:rsidRPr="00B52F9C">
        <w:rPr>
          <w:b/>
          <w:bCs/>
        </w:rPr>
        <w:t>4.5 credits</w:t>
      </w:r>
    </w:p>
    <w:p w14:paraId="71224280" w14:textId="77777777" w:rsidR="00B52F9C" w:rsidRPr="00B52F9C" w:rsidRDefault="00B52F9C" w:rsidP="00B52F9C">
      <w:pPr>
        <w:numPr>
          <w:ilvl w:val="1"/>
          <w:numId w:val="11"/>
        </w:numPr>
      </w:pPr>
      <w:r w:rsidRPr="00B52F9C">
        <w:t xml:space="preserve">MSU Denver: </w:t>
      </w:r>
      <w:r w:rsidRPr="00B52F9C">
        <w:rPr>
          <w:b/>
          <w:bCs/>
        </w:rPr>
        <w:t>up to 6 credits</w:t>
      </w:r>
    </w:p>
    <w:p w14:paraId="4A5E257B" w14:textId="77777777" w:rsidR="00B52F9C" w:rsidRPr="00B52F9C" w:rsidRDefault="00B52F9C" w:rsidP="00B52F9C">
      <w:r w:rsidRPr="00B52F9C">
        <w:rPr>
          <w:b/>
          <w:bCs/>
        </w:rPr>
        <w:t>Conclusion</w:t>
      </w:r>
      <w:r w:rsidRPr="00B52F9C">
        <w:t>:</w:t>
      </w:r>
      <w:r w:rsidRPr="00B52F9C">
        <w:br/>
        <w:t xml:space="preserve">This category exhibits </w:t>
      </w:r>
      <w:r w:rsidRPr="00B52F9C">
        <w:rPr>
          <w:b/>
          <w:bCs/>
        </w:rPr>
        <w:t>extreme structural misalignment</w:t>
      </w:r>
      <w:r w:rsidRPr="00B52F9C">
        <w:t xml:space="preserve"> due to:</w:t>
      </w:r>
    </w:p>
    <w:p w14:paraId="18D0B8A0" w14:textId="77777777" w:rsidR="00B52F9C" w:rsidRPr="00B52F9C" w:rsidRDefault="00B52F9C" w:rsidP="00B52F9C">
      <w:pPr>
        <w:numPr>
          <w:ilvl w:val="0"/>
          <w:numId w:val="12"/>
        </w:numPr>
      </w:pPr>
      <w:r w:rsidRPr="00B52F9C">
        <w:t>Different lab delivery models</w:t>
      </w:r>
    </w:p>
    <w:p w14:paraId="1A479CE8" w14:textId="4B879369" w:rsidR="00B52F9C" w:rsidRPr="00B52F9C" w:rsidRDefault="00B52F9C" w:rsidP="00B52F9C">
      <w:pPr>
        <w:numPr>
          <w:ilvl w:val="0"/>
          <w:numId w:val="12"/>
        </w:numPr>
      </w:pPr>
      <w:r w:rsidRPr="00B52F9C">
        <w:t>Credit splitting vs. bundling</w:t>
      </w:r>
    </w:p>
    <w:p w14:paraId="6D0FC8C8" w14:textId="77777777" w:rsidR="00B52F9C" w:rsidRPr="00B52F9C" w:rsidRDefault="00B52F9C" w:rsidP="00B52F9C">
      <w:pPr>
        <w:pStyle w:val="Heading1"/>
      </w:pPr>
      <w:r w:rsidRPr="00B52F9C">
        <w:t>Section 2: Misalignment Within the GT Pathways Matrix</w:t>
      </w:r>
    </w:p>
    <w:p w14:paraId="119696AC" w14:textId="77777777" w:rsidR="00B52F9C" w:rsidRPr="00B52F9C" w:rsidRDefault="00B52F9C" w:rsidP="00B52F9C">
      <w:pPr>
        <w:pStyle w:val="Heading2"/>
      </w:pPr>
      <w:r w:rsidRPr="00B52F9C">
        <w:t xml:space="preserve">2.1 Types of </w:t>
      </w:r>
      <w:proofErr w:type="gramStart"/>
      <w:r w:rsidRPr="00B52F9C">
        <w:t>Misalignment</w:t>
      </w:r>
      <w:proofErr w:type="gramEnd"/>
      <w:r w:rsidRPr="00B52F9C">
        <w:t xml:space="preserve"> Identified</w:t>
      </w:r>
    </w:p>
    <w:p w14:paraId="591EFB41" w14:textId="77777777" w:rsidR="00B52F9C" w:rsidRPr="00B52F9C" w:rsidRDefault="00B52F9C" w:rsidP="00B52F9C">
      <w:pPr>
        <w:pStyle w:val="Heading3"/>
      </w:pPr>
      <w:r w:rsidRPr="00B52F9C">
        <w:t>Type 1: Equivalent Content, Different Credit Value</w:t>
      </w:r>
    </w:p>
    <w:p w14:paraId="1499E45A" w14:textId="77777777" w:rsidR="00B52F9C" w:rsidRPr="00B52F9C" w:rsidRDefault="00B52F9C" w:rsidP="00B52F9C">
      <w:pPr>
        <w:numPr>
          <w:ilvl w:val="0"/>
          <w:numId w:val="13"/>
        </w:numPr>
      </w:pPr>
      <w:r w:rsidRPr="00B52F9C">
        <w:t xml:space="preserve">Same </w:t>
      </w:r>
      <w:proofErr w:type="gramStart"/>
      <w:r w:rsidRPr="00B52F9C">
        <w:t>course content</w:t>
      </w:r>
      <w:proofErr w:type="gramEnd"/>
      <w:r w:rsidRPr="00B52F9C">
        <w:t xml:space="preserve"> </w:t>
      </w:r>
      <w:proofErr w:type="gramStart"/>
      <w:r w:rsidRPr="00B52F9C">
        <w:t>carries</w:t>
      </w:r>
      <w:proofErr w:type="gramEnd"/>
      <w:r w:rsidRPr="00B52F9C">
        <w:t xml:space="preserve"> different credit hours across institutions </w:t>
      </w:r>
    </w:p>
    <w:p w14:paraId="6EDA0E35" w14:textId="77777777" w:rsidR="00B52F9C" w:rsidRPr="00B52F9C" w:rsidRDefault="00B52F9C" w:rsidP="00B52F9C">
      <w:pPr>
        <w:numPr>
          <w:ilvl w:val="1"/>
          <w:numId w:val="13"/>
        </w:numPr>
      </w:pPr>
      <w:r w:rsidRPr="00B52F9C">
        <w:t>Example: Calculus I (4 vs. 5 credits)</w:t>
      </w:r>
    </w:p>
    <w:p w14:paraId="3E600C54" w14:textId="77777777" w:rsidR="00B52F9C" w:rsidRPr="00B52F9C" w:rsidRDefault="00B52F9C" w:rsidP="00B52F9C">
      <w:pPr>
        <w:numPr>
          <w:ilvl w:val="1"/>
          <w:numId w:val="13"/>
        </w:numPr>
      </w:pPr>
      <w:r w:rsidRPr="00B52F9C">
        <w:t>Example: College Algebra (3 vs. 4 credits)</w:t>
      </w:r>
    </w:p>
    <w:p w14:paraId="05C5BCC6" w14:textId="77777777" w:rsidR="00B52F9C" w:rsidRPr="00B52F9C" w:rsidRDefault="00B52F9C" w:rsidP="00B52F9C">
      <w:r w:rsidRPr="00B52F9C">
        <w:rPr>
          <w:b/>
          <w:bCs/>
        </w:rPr>
        <w:t>Impact</w:t>
      </w:r>
      <w:r w:rsidRPr="00B52F9C">
        <w:t>:</w:t>
      </w:r>
    </w:p>
    <w:p w14:paraId="0DE7ABA2" w14:textId="77777777" w:rsidR="00B52F9C" w:rsidRPr="00B52F9C" w:rsidRDefault="00B52F9C" w:rsidP="00B52F9C">
      <w:pPr>
        <w:numPr>
          <w:ilvl w:val="0"/>
          <w:numId w:val="14"/>
        </w:numPr>
      </w:pPr>
      <w:r w:rsidRPr="00B52F9C">
        <w:t xml:space="preserve">Students may </w:t>
      </w:r>
      <w:r w:rsidRPr="00B52F9C">
        <w:rPr>
          <w:b/>
          <w:bCs/>
        </w:rPr>
        <w:t xml:space="preserve">lose or gain </w:t>
      </w:r>
      <w:proofErr w:type="gramStart"/>
      <w:r w:rsidRPr="00B52F9C">
        <w:rPr>
          <w:b/>
          <w:bCs/>
        </w:rPr>
        <w:t>credits</w:t>
      </w:r>
      <w:proofErr w:type="gramEnd"/>
      <w:r w:rsidRPr="00B52F9C">
        <w:rPr>
          <w:b/>
          <w:bCs/>
        </w:rPr>
        <w:t xml:space="preserve"> during transfer</w:t>
      </w:r>
    </w:p>
    <w:p w14:paraId="0BB02612" w14:textId="77777777" w:rsidR="00B52F9C" w:rsidRPr="00B52F9C" w:rsidRDefault="00B52F9C" w:rsidP="00B52F9C">
      <w:pPr>
        <w:numPr>
          <w:ilvl w:val="0"/>
          <w:numId w:val="14"/>
        </w:numPr>
      </w:pPr>
      <w:r w:rsidRPr="00B52F9C">
        <w:t xml:space="preserve">Receiving institutions may require </w:t>
      </w:r>
      <w:r w:rsidRPr="00B52F9C">
        <w:rPr>
          <w:b/>
          <w:bCs/>
        </w:rPr>
        <w:t>additional coursework</w:t>
      </w:r>
    </w:p>
    <w:p w14:paraId="4A39C53D" w14:textId="77777777" w:rsidR="00B52F9C" w:rsidRPr="00B52F9C" w:rsidRDefault="00B52F9C" w:rsidP="00B52F9C">
      <w:pPr>
        <w:pStyle w:val="Heading3"/>
      </w:pPr>
      <w:r w:rsidRPr="00B52F9C">
        <w:lastRenderedPageBreak/>
        <w:t>Type 2: Structural Misalignment (Course Construction)</w:t>
      </w:r>
    </w:p>
    <w:p w14:paraId="25509CCA" w14:textId="77777777" w:rsidR="00B52F9C" w:rsidRPr="00B52F9C" w:rsidRDefault="00B52F9C" w:rsidP="00B52F9C">
      <w:r w:rsidRPr="00B52F9C">
        <w:t>Occurs when:</w:t>
      </w:r>
    </w:p>
    <w:p w14:paraId="209BACE1" w14:textId="77777777" w:rsidR="00B52F9C" w:rsidRPr="00B52F9C" w:rsidRDefault="00B52F9C" w:rsidP="00B52F9C">
      <w:pPr>
        <w:numPr>
          <w:ilvl w:val="0"/>
          <w:numId w:val="15"/>
        </w:numPr>
      </w:pPr>
      <w:r w:rsidRPr="00B52F9C">
        <w:t xml:space="preserve">One institution offers: </w:t>
      </w:r>
    </w:p>
    <w:p w14:paraId="0F43EFC2" w14:textId="77777777" w:rsidR="00B52F9C" w:rsidRPr="00B52F9C" w:rsidRDefault="00B52F9C" w:rsidP="00B52F9C">
      <w:pPr>
        <w:numPr>
          <w:ilvl w:val="1"/>
          <w:numId w:val="15"/>
        </w:numPr>
      </w:pPr>
      <w:r w:rsidRPr="00B52F9C">
        <w:rPr>
          <w:b/>
          <w:bCs/>
        </w:rPr>
        <w:t>Integrated lecture + lab (4–5 credits)</w:t>
      </w:r>
    </w:p>
    <w:p w14:paraId="3C51ABE9" w14:textId="77777777" w:rsidR="00B52F9C" w:rsidRPr="00B52F9C" w:rsidRDefault="00B52F9C" w:rsidP="00B52F9C">
      <w:pPr>
        <w:numPr>
          <w:ilvl w:val="0"/>
          <w:numId w:val="15"/>
        </w:numPr>
      </w:pPr>
      <w:r w:rsidRPr="00B52F9C">
        <w:t xml:space="preserve">Another offers: </w:t>
      </w:r>
    </w:p>
    <w:p w14:paraId="243CD998" w14:textId="77777777" w:rsidR="00B52F9C" w:rsidRPr="00B52F9C" w:rsidRDefault="00B52F9C" w:rsidP="00B52F9C">
      <w:pPr>
        <w:numPr>
          <w:ilvl w:val="1"/>
          <w:numId w:val="15"/>
        </w:numPr>
      </w:pPr>
      <w:r w:rsidRPr="00B52F9C">
        <w:rPr>
          <w:b/>
          <w:bCs/>
        </w:rPr>
        <w:t>Separate lecture (3–4) + lab (1)</w:t>
      </w:r>
    </w:p>
    <w:p w14:paraId="4D746ECA" w14:textId="77777777" w:rsidR="00B52F9C" w:rsidRPr="00B52F9C" w:rsidRDefault="00B52F9C" w:rsidP="00B52F9C">
      <w:r w:rsidRPr="00B52F9C">
        <w:rPr>
          <w:b/>
          <w:bCs/>
        </w:rPr>
        <w:t>Impact</w:t>
      </w:r>
      <w:r w:rsidRPr="00B52F9C">
        <w:t>:</w:t>
      </w:r>
    </w:p>
    <w:p w14:paraId="06CB1BAB" w14:textId="77777777" w:rsidR="00B52F9C" w:rsidRPr="00B52F9C" w:rsidRDefault="00B52F9C" w:rsidP="00B52F9C">
      <w:pPr>
        <w:numPr>
          <w:ilvl w:val="0"/>
          <w:numId w:val="16"/>
        </w:numPr>
      </w:pPr>
      <w:r w:rsidRPr="00B52F9C">
        <w:t>Transfer articulation challenges</w:t>
      </w:r>
    </w:p>
    <w:p w14:paraId="38F13242" w14:textId="77777777" w:rsidR="00B52F9C" w:rsidRPr="00B52F9C" w:rsidRDefault="00B52F9C" w:rsidP="00B52F9C">
      <w:pPr>
        <w:numPr>
          <w:ilvl w:val="0"/>
          <w:numId w:val="16"/>
        </w:numPr>
      </w:pPr>
      <w:r w:rsidRPr="00B52F9C">
        <w:t xml:space="preserve">Incomplete satisfaction </w:t>
      </w:r>
      <w:proofErr w:type="gramStart"/>
      <w:r w:rsidRPr="00B52F9C">
        <w:t>of</w:t>
      </w:r>
      <w:proofErr w:type="gramEnd"/>
      <w:r w:rsidRPr="00B52F9C">
        <w:t xml:space="preserve"> GT category requirements</w:t>
      </w:r>
    </w:p>
    <w:p w14:paraId="66571F26" w14:textId="77777777" w:rsidR="00B52F9C" w:rsidRPr="00B52F9C" w:rsidRDefault="00B52F9C" w:rsidP="00B52F9C">
      <w:pPr>
        <w:pStyle w:val="Heading3"/>
      </w:pPr>
      <w:r w:rsidRPr="00B52F9C">
        <w:t>Type 3: Sequence Misalignment (World Languages)</w:t>
      </w:r>
    </w:p>
    <w:p w14:paraId="3752EAF8" w14:textId="77777777" w:rsidR="00B52F9C" w:rsidRPr="00B52F9C" w:rsidRDefault="00B52F9C" w:rsidP="00B52F9C">
      <w:pPr>
        <w:numPr>
          <w:ilvl w:val="0"/>
          <w:numId w:val="17"/>
        </w:numPr>
      </w:pPr>
      <w:r w:rsidRPr="00B52F9C">
        <w:t xml:space="preserve">Introductory language sequences: </w:t>
      </w:r>
    </w:p>
    <w:p w14:paraId="030CF0BB" w14:textId="77777777" w:rsidR="00B52F9C" w:rsidRPr="00B52F9C" w:rsidRDefault="00B52F9C" w:rsidP="00B52F9C">
      <w:pPr>
        <w:numPr>
          <w:ilvl w:val="1"/>
          <w:numId w:val="17"/>
        </w:numPr>
      </w:pPr>
      <w:r w:rsidRPr="00B52F9C">
        <w:t xml:space="preserve">Community college: </w:t>
      </w:r>
      <w:r w:rsidRPr="00B52F9C">
        <w:rPr>
          <w:b/>
          <w:bCs/>
        </w:rPr>
        <w:t>5-credit intensive model</w:t>
      </w:r>
    </w:p>
    <w:p w14:paraId="227BF819" w14:textId="77777777" w:rsidR="00B52F9C" w:rsidRPr="00B52F9C" w:rsidRDefault="00B52F9C" w:rsidP="00B52F9C">
      <w:pPr>
        <w:numPr>
          <w:ilvl w:val="1"/>
          <w:numId w:val="17"/>
        </w:numPr>
      </w:pPr>
      <w:proofErr w:type="gramStart"/>
      <w:r w:rsidRPr="00B52F9C">
        <w:t>Universities</w:t>
      </w:r>
      <w:proofErr w:type="gramEnd"/>
      <w:r w:rsidRPr="00B52F9C">
        <w:t xml:space="preserve">: </w:t>
      </w:r>
      <w:r w:rsidRPr="00B52F9C">
        <w:rPr>
          <w:b/>
          <w:bCs/>
        </w:rPr>
        <w:t>3-credit modular model</w:t>
      </w:r>
    </w:p>
    <w:p w14:paraId="08E99979" w14:textId="77777777" w:rsidR="00B52F9C" w:rsidRPr="00B52F9C" w:rsidRDefault="00B52F9C" w:rsidP="00B52F9C">
      <w:r w:rsidRPr="00B52F9C">
        <w:rPr>
          <w:b/>
          <w:bCs/>
        </w:rPr>
        <w:t>Impact</w:t>
      </w:r>
      <w:r w:rsidRPr="00B52F9C">
        <w:t>:</w:t>
      </w:r>
    </w:p>
    <w:p w14:paraId="04B17EE4" w14:textId="77777777" w:rsidR="00B52F9C" w:rsidRPr="00B52F9C" w:rsidRDefault="00B52F9C" w:rsidP="00B52F9C">
      <w:pPr>
        <w:numPr>
          <w:ilvl w:val="0"/>
          <w:numId w:val="18"/>
        </w:numPr>
      </w:pPr>
      <w:r w:rsidRPr="00B52F9C">
        <w:t xml:space="preserve">Students may: </w:t>
      </w:r>
    </w:p>
    <w:p w14:paraId="285DB2B1" w14:textId="77777777" w:rsidR="00B52F9C" w:rsidRPr="00B52F9C" w:rsidRDefault="00B52F9C" w:rsidP="00B52F9C">
      <w:pPr>
        <w:numPr>
          <w:ilvl w:val="1"/>
          <w:numId w:val="18"/>
        </w:numPr>
      </w:pPr>
      <w:r w:rsidRPr="00B52F9C">
        <w:t>Over-accumulate credits</w:t>
      </w:r>
    </w:p>
    <w:p w14:paraId="2D9CFD2E" w14:textId="77777777" w:rsidR="00B52F9C" w:rsidRPr="00B52F9C" w:rsidRDefault="00B52F9C" w:rsidP="00B52F9C">
      <w:pPr>
        <w:numPr>
          <w:ilvl w:val="1"/>
          <w:numId w:val="18"/>
        </w:numPr>
      </w:pPr>
      <w:r w:rsidRPr="00B52F9C">
        <w:t>Fail to align directly into next course level</w:t>
      </w:r>
    </w:p>
    <w:p w14:paraId="55E4880E" w14:textId="77777777" w:rsidR="00B52F9C" w:rsidRPr="00B52F9C" w:rsidRDefault="00B52F9C" w:rsidP="00B52F9C">
      <w:pPr>
        <w:pStyle w:val="Heading3"/>
      </w:pPr>
      <w:r w:rsidRPr="00B52F9C">
        <w:t>Type 4: Intra-Institutional Misalignment</w:t>
      </w:r>
    </w:p>
    <w:p w14:paraId="3B445B3A" w14:textId="77777777" w:rsidR="00B52F9C" w:rsidRPr="00B52F9C" w:rsidRDefault="00B52F9C" w:rsidP="00B52F9C">
      <w:pPr>
        <w:numPr>
          <w:ilvl w:val="0"/>
          <w:numId w:val="19"/>
        </w:numPr>
      </w:pPr>
      <w:r w:rsidRPr="00B52F9C">
        <w:t xml:space="preserve">Some universities offer </w:t>
      </w:r>
      <w:r w:rsidRPr="00B52F9C">
        <w:rPr>
          <w:b/>
          <w:bCs/>
        </w:rPr>
        <w:t>multiple credit variants of similar courses</w:t>
      </w:r>
      <w:r w:rsidRPr="00B52F9C">
        <w:t xml:space="preserve"> </w:t>
      </w:r>
    </w:p>
    <w:p w14:paraId="486C8741" w14:textId="77777777" w:rsidR="00B52F9C" w:rsidRPr="00B52F9C" w:rsidRDefault="00B52F9C" w:rsidP="00B52F9C">
      <w:pPr>
        <w:numPr>
          <w:ilvl w:val="1"/>
          <w:numId w:val="19"/>
        </w:numPr>
      </w:pPr>
      <w:r w:rsidRPr="00B52F9C">
        <w:t>Example: CSU and CU Boulder language and math sequences</w:t>
      </w:r>
    </w:p>
    <w:p w14:paraId="068D9186" w14:textId="77777777" w:rsidR="00B52F9C" w:rsidRPr="00B52F9C" w:rsidRDefault="00B52F9C" w:rsidP="00B52F9C">
      <w:r w:rsidRPr="00B52F9C">
        <w:rPr>
          <w:b/>
          <w:bCs/>
        </w:rPr>
        <w:t>Impact</w:t>
      </w:r>
      <w:r w:rsidRPr="00B52F9C">
        <w:t>:</w:t>
      </w:r>
    </w:p>
    <w:p w14:paraId="00146B0B" w14:textId="77777777" w:rsidR="00B52F9C" w:rsidRPr="00B52F9C" w:rsidRDefault="00B52F9C" w:rsidP="00B52F9C">
      <w:pPr>
        <w:numPr>
          <w:ilvl w:val="0"/>
          <w:numId w:val="20"/>
        </w:numPr>
      </w:pPr>
      <w:r w:rsidRPr="00B52F9C">
        <w:t>Advising complexity</w:t>
      </w:r>
    </w:p>
    <w:p w14:paraId="2A5B42AA" w14:textId="77777777" w:rsidR="00B52F9C" w:rsidRPr="00B52F9C" w:rsidRDefault="00B52F9C" w:rsidP="00B52F9C">
      <w:pPr>
        <w:numPr>
          <w:ilvl w:val="0"/>
          <w:numId w:val="20"/>
        </w:numPr>
      </w:pPr>
      <w:r w:rsidRPr="00B52F9C">
        <w:t>Inconsistent transfer expectations</w:t>
      </w:r>
    </w:p>
    <w:p w14:paraId="04D487A6" w14:textId="77777777" w:rsidR="00B52F9C" w:rsidRPr="00B52F9C" w:rsidRDefault="00B52F9C" w:rsidP="00B52F9C">
      <w:pPr>
        <w:pStyle w:val="Heading2"/>
      </w:pPr>
      <w:r w:rsidRPr="00B52F9C">
        <w:t>2.2 Categories with Highest Matrix Misalignment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7"/>
        <w:gridCol w:w="2668"/>
        <w:gridCol w:w="2892"/>
      </w:tblGrid>
      <w:tr w:rsidR="00B52F9C" w:rsidRPr="00B52F9C" w14:paraId="48DA0E3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864A200" w14:textId="77777777" w:rsidR="00B52F9C" w:rsidRPr="00B52F9C" w:rsidRDefault="00B52F9C" w:rsidP="00B52F9C">
            <w:pPr>
              <w:rPr>
                <w:b/>
                <w:bCs/>
              </w:rPr>
            </w:pPr>
            <w:r w:rsidRPr="00B52F9C">
              <w:rPr>
                <w:b/>
                <w:bCs/>
              </w:rPr>
              <w:t>Category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7A7CAC4" w14:textId="77777777" w:rsidR="00B52F9C" w:rsidRPr="00B52F9C" w:rsidRDefault="00B52F9C" w:rsidP="00B52F9C">
            <w:pPr>
              <w:rPr>
                <w:b/>
                <w:bCs/>
              </w:rPr>
            </w:pPr>
            <w:r w:rsidRPr="00B52F9C">
              <w:rPr>
                <w:b/>
                <w:bCs/>
              </w:rPr>
              <w:t>Degree of Misalignment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B1AA933" w14:textId="77777777" w:rsidR="00B52F9C" w:rsidRPr="00B52F9C" w:rsidRDefault="00B52F9C" w:rsidP="00B52F9C">
            <w:pPr>
              <w:rPr>
                <w:b/>
                <w:bCs/>
              </w:rPr>
            </w:pPr>
            <w:r w:rsidRPr="00B52F9C">
              <w:rPr>
                <w:b/>
                <w:bCs/>
              </w:rPr>
              <w:t>Primary Cause</w:t>
            </w:r>
          </w:p>
        </w:tc>
      </w:tr>
      <w:tr w:rsidR="00B52F9C" w:rsidRPr="00B52F9C" w14:paraId="0225077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6094EB" w14:textId="77777777" w:rsidR="00B52F9C" w:rsidRPr="00B52F9C" w:rsidRDefault="00B52F9C" w:rsidP="00B52F9C">
            <w:r w:rsidRPr="00B52F9C">
              <w:lastRenderedPageBreak/>
              <w:t>GT</w:t>
            </w:r>
            <w:r w:rsidRPr="00B52F9C">
              <w:noBreakHyphen/>
              <w:t>SC1 (Science with Lab)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3DF102" w14:textId="77777777" w:rsidR="00B52F9C" w:rsidRPr="00B52F9C" w:rsidRDefault="00B52F9C" w:rsidP="00B52F9C">
            <w:r w:rsidRPr="00B52F9C">
              <w:t>Very 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53BA76" w14:textId="77777777" w:rsidR="00B52F9C" w:rsidRPr="00B52F9C" w:rsidRDefault="00B52F9C" w:rsidP="00B52F9C">
            <w:r w:rsidRPr="00B52F9C">
              <w:t>Lab structure differences</w:t>
            </w:r>
          </w:p>
        </w:tc>
      </w:tr>
      <w:tr w:rsidR="00B52F9C" w:rsidRPr="00B52F9C" w14:paraId="537831E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9BA4A9" w14:textId="77777777" w:rsidR="00B52F9C" w:rsidRPr="00B52F9C" w:rsidRDefault="00B52F9C" w:rsidP="00B52F9C">
            <w:r w:rsidRPr="00B52F9C">
              <w:t>GT</w:t>
            </w:r>
            <w:r w:rsidRPr="00B52F9C">
              <w:noBreakHyphen/>
              <w:t>AH4 (World Languages)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08D817" w14:textId="77777777" w:rsidR="00B52F9C" w:rsidRPr="00B52F9C" w:rsidRDefault="00B52F9C" w:rsidP="00B52F9C">
            <w:r w:rsidRPr="00B52F9C"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56BC08" w14:textId="77777777" w:rsidR="00B52F9C" w:rsidRPr="00B52F9C" w:rsidRDefault="00B52F9C" w:rsidP="00B52F9C">
            <w:r w:rsidRPr="00B52F9C">
              <w:t>Credit intensity differences</w:t>
            </w:r>
          </w:p>
        </w:tc>
      </w:tr>
      <w:tr w:rsidR="00B52F9C" w:rsidRPr="00B52F9C" w14:paraId="2735D27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206C0D" w14:textId="77777777" w:rsidR="00B52F9C" w:rsidRPr="00B52F9C" w:rsidRDefault="00B52F9C" w:rsidP="00B52F9C">
            <w:r w:rsidRPr="00B52F9C">
              <w:t>GT</w:t>
            </w:r>
            <w:r w:rsidRPr="00B52F9C">
              <w:noBreakHyphen/>
              <w:t>MA1 (Mathematics)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DDFA7B" w14:textId="77777777" w:rsidR="00B52F9C" w:rsidRPr="00B52F9C" w:rsidRDefault="00B52F9C" w:rsidP="00B52F9C">
            <w:r w:rsidRPr="00B52F9C"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DEE64C" w14:textId="77777777" w:rsidR="00B52F9C" w:rsidRPr="00B52F9C" w:rsidRDefault="00B52F9C" w:rsidP="00B52F9C">
            <w:r w:rsidRPr="00B52F9C">
              <w:t>Course design variability</w:t>
            </w:r>
          </w:p>
        </w:tc>
      </w:tr>
      <w:tr w:rsidR="00B52F9C" w:rsidRPr="00B52F9C" w14:paraId="2709C14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D9004B" w14:textId="77777777" w:rsidR="00B52F9C" w:rsidRPr="00B52F9C" w:rsidRDefault="00B52F9C" w:rsidP="00B52F9C">
            <w:r w:rsidRPr="00B52F9C">
              <w:t>All other categories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ED12E3" w14:textId="77777777" w:rsidR="00B52F9C" w:rsidRPr="00B52F9C" w:rsidRDefault="00B52F9C" w:rsidP="00B52F9C">
            <w:r w:rsidRPr="00B52F9C">
              <w:t>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FA7FE7" w14:textId="77777777" w:rsidR="00B52F9C" w:rsidRPr="00B52F9C" w:rsidRDefault="00B52F9C" w:rsidP="00B52F9C">
            <w:r w:rsidRPr="00B52F9C">
              <w:t>Strong 3-credit standard</w:t>
            </w:r>
          </w:p>
        </w:tc>
      </w:tr>
    </w:tbl>
    <w:p w14:paraId="4DAA4380" w14:textId="77777777" w:rsidR="00B52F9C" w:rsidRPr="00B52F9C" w:rsidRDefault="00B52F9C" w:rsidP="00B52F9C">
      <w:pPr>
        <w:pStyle w:val="Heading1"/>
      </w:pPr>
      <w:r w:rsidRPr="00B52F9C">
        <w:t>Section 3: Systemwide Patterns</w:t>
      </w:r>
    </w:p>
    <w:p w14:paraId="17EC70F3" w14:textId="77777777" w:rsidR="00B52F9C" w:rsidRPr="00B52F9C" w:rsidRDefault="00B52F9C" w:rsidP="00B52F9C">
      <w:pPr>
        <w:pStyle w:val="Heading2"/>
      </w:pPr>
      <w:r w:rsidRPr="00B52F9C">
        <w:t>3.1 Institutional Trends</w:t>
      </w:r>
    </w:p>
    <w:p w14:paraId="64B5DFE2" w14:textId="77777777" w:rsidR="00B52F9C" w:rsidRPr="00B52F9C" w:rsidRDefault="00B52F9C" w:rsidP="00B52F9C">
      <w:pPr>
        <w:numPr>
          <w:ilvl w:val="0"/>
          <w:numId w:val="21"/>
        </w:numPr>
      </w:pPr>
      <w:r w:rsidRPr="00B52F9C">
        <w:rPr>
          <w:b/>
          <w:bCs/>
        </w:rPr>
        <w:t>Community Colleges (CCCS, CMC, CNCC)</w:t>
      </w:r>
      <w:r w:rsidRPr="00B52F9C">
        <w:t xml:space="preserve">: </w:t>
      </w:r>
    </w:p>
    <w:p w14:paraId="305AD77D" w14:textId="77777777" w:rsidR="00B52F9C" w:rsidRPr="00B52F9C" w:rsidRDefault="00B52F9C" w:rsidP="00B52F9C">
      <w:pPr>
        <w:numPr>
          <w:ilvl w:val="1"/>
          <w:numId w:val="21"/>
        </w:numPr>
      </w:pPr>
      <w:r w:rsidRPr="00B52F9C">
        <w:t xml:space="preserve">Prefer </w:t>
      </w:r>
      <w:r w:rsidRPr="00B52F9C">
        <w:rPr>
          <w:b/>
          <w:bCs/>
        </w:rPr>
        <w:t>higher-credit, integrated courses (4–5 credits)</w:t>
      </w:r>
    </w:p>
    <w:p w14:paraId="2809AFF4" w14:textId="77777777" w:rsidR="00B52F9C" w:rsidRPr="00B52F9C" w:rsidRDefault="00B52F9C" w:rsidP="00B52F9C">
      <w:pPr>
        <w:numPr>
          <w:ilvl w:val="0"/>
          <w:numId w:val="21"/>
        </w:numPr>
      </w:pPr>
      <w:r w:rsidRPr="00B52F9C">
        <w:rPr>
          <w:b/>
          <w:bCs/>
        </w:rPr>
        <w:t>Four-Year Institutions</w:t>
      </w:r>
      <w:r w:rsidRPr="00B52F9C">
        <w:t xml:space="preserve">: </w:t>
      </w:r>
    </w:p>
    <w:p w14:paraId="16AFD971" w14:textId="77777777" w:rsidR="00B52F9C" w:rsidRPr="00B52F9C" w:rsidRDefault="00B52F9C" w:rsidP="00B52F9C">
      <w:pPr>
        <w:numPr>
          <w:ilvl w:val="1"/>
          <w:numId w:val="21"/>
        </w:numPr>
      </w:pPr>
      <w:r w:rsidRPr="00B52F9C">
        <w:t xml:space="preserve">Prefer </w:t>
      </w:r>
      <w:r w:rsidRPr="00B52F9C">
        <w:rPr>
          <w:b/>
          <w:bCs/>
        </w:rPr>
        <w:t>lower-credit modular courses (3–4 credits)</w:t>
      </w:r>
    </w:p>
    <w:p w14:paraId="7335878F" w14:textId="77777777" w:rsidR="00B52F9C" w:rsidRPr="00B52F9C" w:rsidRDefault="00B52F9C" w:rsidP="00B52F9C">
      <w:pPr>
        <w:numPr>
          <w:ilvl w:val="1"/>
          <w:numId w:val="21"/>
        </w:numPr>
      </w:pPr>
      <w:r w:rsidRPr="00B52F9C">
        <w:t>Often separate lecture and lab</w:t>
      </w:r>
    </w:p>
    <w:p w14:paraId="43A39579" w14:textId="77777777" w:rsidR="00B52F9C" w:rsidRPr="00B52F9C" w:rsidRDefault="00B52F9C" w:rsidP="00B52F9C">
      <w:pPr>
        <w:pStyle w:val="Heading2"/>
      </w:pPr>
      <w:r w:rsidRPr="00B52F9C">
        <w:t>3.2 Standardization Success</w:t>
      </w:r>
    </w:p>
    <w:p w14:paraId="75AA14A0" w14:textId="77777777" w:rsidR="00B52F9C" w:rsidRPr="00B52F9C" w:rsidRDefault="00B52F9C" w:rsidP="00B52F9C">
      <w:pPr>
        <w:numPr>
          <w:ilvl w:val="0"/>
          <w:numId w:val="22"/>
        </w:numPr>
      </w:pPr>
      <w:r w:rsidRPr="00B52F9C">
        <w:t xml:space="preserve">GT Pathways is </w:t>
      </w:r>
      <w:r w:rsidRPr="00B52F9C">
        <w:rPr>
          <w:b/>
          <w:bCs/>
        </w:rPr>
        <w:t>highly effective in non-STEM categories</w:t>
      </w:r>
    </w:p>
    <w:p w14:paraId="18E63DE1" w14:textId="77777777" w:rsidR="00B52F9C" w:rsidRPr="00B52F9C" w:rsidRDefault="00B52F9C" w:rsidP="00B52F9C">
      <w:pPr>
        <w:numPr>
          <w:ilvl w:val="0"/>
          <w:numId w:val="22"/>
        </w:numPr>
      </w:pPr>
      <w:r w:rsidRPr="00B52F9C">
        <w:t xml:space="preserve">Credit alignment is </w:t>
      </w:r>
      <w:r w:rsidRPr="00B52F9C">
        <w:rPr>
          <w:b/>
          <w:bCs/>
        </w:rPr>
        <w:t>nearly universal outside math/science/languages</w:t>
      </w:r>
    </w:p>
    <w:p w14:paraId="6DA7E55A" w14:textId="77777777" w:rsidR="00B52F9C" w:rsidRPr="00B52F9C" w:rsidRDefault="00B52F9C" w:rsidP="00B52F9C">
      <w:pPr>
        <w:pStyle w:val="Heading2"/>
      </w:pPr>
      <w:r w:rsidRPr="00B52F9C">
        <w:t>3.3 Risk Areas</w:t>
      </w:r>
    </w:p>
    <w:p w14:paraId="5D169BEA" w14:textId="77777777" w:rsidR="00B52F9C" w:rsidRPr="00B52F9C" w:rsidRDefault="00B52F9C" w:rsidP="00B52F9C">
      <w:r w:rsidRPr="00B52F9C">
        <w:t xml:space="preserve">Misalignment </w:t>
      </w:r>
      <w:proofErr w:type="gramStart"/>
      <w:r w:rsidRPr="00B52F9C">
        <w:t>most</w:t>
      </w:r>
      <w:proofErr w:type="gramEnd"/>
      <w:r w:rsidRPr="00B52F9C">
        <w:t xml:space="preserve"> likely to affect:</w:t>
      </w:r>
    </w:p>
    <w:p w14:paraId="47684157" w14:textId="77777777" w:rsidR="00B52F9C" w:rsidRPr="00B52F9C" w:rsidRDefault="00B52F9C" w:rsidP="00B52F9C">
      <w:pPr>
        <w:numPr>
          <w:ilvl w:val="0"/>
          <w:numId w:val="23"/>
        </w:numPr>
      </w:pPr>
      <w:r w:rsidRPr="00B52F9C">
        <w:rPr>
          <w:b/>
          <w:bCs/>
        </w:rPr>
        <w:t>STEM majors</w:t>
      </w:r>
    </w:p>
    <w:p w14:paraId="059F7E93" w14:textId="77777777" w:rsidR="00B52F9C" w:rsidRPr="00B52F9C" w:rsidRDefault="00B52F9C" w:rsidP="00B52F9C">
      <w:pPr>
        <w:numPr>
          <w:ilvl w:val="0"/>
          <w:numId w:val="23"/>
        </w:numPr>
      </w:pPr>
      <w:r w:rsidRPr="00B52F9C">
        <w:rPr>
          <w:b/>
          <w:bCs/>
        </w:rPr>
        <w:t>Language pathway students</w:t>
      </w:r>
    </w:p>
    <w:p w14:paraId="52C78A51" w14:textId="77777777" w:rsidR="00B52F9C" w:rsidRPr="00B52F9C" w:rsidRDefault="00B52F9C" w:rsidP="00B52F9C">
      <w:pPr>
        <w:numPr>
          <w:ilvl w:val="0"/>
          <w:numId w:val="23"/>
        </w:numPr>
      </w:pPr>
      <w:r w:rsidRPr="00B52F9C">
        <w:rPr>
          <w:b/>
          <w:bCs/>
        </w:rPr>
        <w:t>Transfer students from community colleges to universities</w:t>
      </w:r>
    </w:p>
    <w:p w14:paraId="7225F8C1" w14:textId="77777777" w:rsidR="00B52F9C" w:rsidRPr="00B52F9C" w:rsidRDefault="00B52F9C" w:rsidP="00B52F9C">
      <w:pPr>
        <w:pStyle w:val="Heading1"/>
      </w:pPr>
      <w:r w:rsidRPr="00B52F9C">
        <w:t>Section 4: Implications for Students and Policy</w:t>
      </w:r>
    </w:p>
    <w:p w14:paraId="35C5018B" w14:textId="77777777" w:rsidR="00B52F9C" w:rsidRPr="00B52F9C" w:rsidRDefault="00B52F9C" w:rsidP="00B52F9C">
      <w:pPr>
        <w:pStyle w:val="Heading2"/>
      </w:pPr>
      <w:r w:rsidRPr="00B52F9C">
        <w:t>4.1 Student Impact</w:t>
      </w:r>
    </w:p>
    <w:p w14:paraId="61D90E08" w14:textId="77777777" w:rsidR="00B52F9C" w:rsidRPr="00B52F9C" w:rsidRDefault="00B52F9C" w:rsidP="00B52F9C">
      <w:pPr>
        <w:numPr>
          <w:ilvl w:val="0"/>
          <w:numId w:val="24"/>
        </w:numPr>
      </w:pPr>
      <w:r w:rsidRPr="00B52F9C">
        <w:t xml:space="preserve">Potential for: </w:t>
      </w:r>
    </w:p>
    <w:p w14:paraId="5EFC2F42" w14:textId="77777777" w:rsidR="00B52F9C" w:rsidRPr="00B52F9C" w:rsidRDefault="00B52F9C" w:rsidP="00B52F9C">
      <w:pPr>
        <w:numPr>
          <w:ilvl w:val="1"/>
          <w:numId w:val="24"/>
        </w:numPr>
      </w:pPr>
      <w:r w:rsidRPr="00B52F9C">
        <w:rPr>
          <w:b/>
          <w:bCs/>
        </w:rPr>
        <w:t>Credit loss</w:t>
      </w:r>
    </w:p>
    <w:p w14:paraId="0BADD577" w14:textId="77777777" w:rsidR="00B52F9C" w:rsidRPr="00B52F9C" w:rsidRDefault="00B52F9C" w:rsidP="00B52F9C">
      <w:pPr>
        <w:numPr>
          <w:ilvl w:val="1"/>
          <w:numId w:val="24"/>
        </w:numPr>
      </w:pPr>
      <w:r w:rsidRPr="00B52F9C">
        <w:rPr>
          <w:b/>
          <w:bCs/>
        </w:rPr>
        <w:lastRenderedPageBreak/>
        <w:t>Excess credits</w:t>
      </w:r>
    </w:p>
    <w:p w14:paraId="26E2EB95" w14:textId="77777777" w:rsidR="00B52F9C" w:rsidRPr="00B52F9C" w:rsidRDefault="00B52F9C" w:rsidP="00B52F9C">
      <w:pPr>
        <w:numPr>
          <w:ilvl w:val="1"/>
          <w:numId w:val="24"/>
        </w:numPr>
      </w:pPr>
      <w:r w:rsidRPr="00B52F9C">
        <w:rPr>
          <w:b/>
          <w:bCs/>
        </w:rPr>
        <w:t>Delayed graduation</w:t>
      </w:r>
    </w:p>
    <w:p w14:paraId="6A747331" w14:textId="77777777" w:rsidR="00B52F9C" w:rsidRPr="00B52F9C" w:rsidRDefault="00B52F9C" w:rsidP="00B52F9C">
      <w:pPr>
        <w:numPr>
          <w:ilvl w:val="0"/>
          <w:numId w:val="24"/>
        </w:numPr>
      </w:pPr>
      <w:r w:rsidRPr="00B52F9C">
        <w:t>Increased advising complexity</w:t>
      </w:r>
    </w:p>
    <w:p w14:paraId="4DD40934" w14:textId="77777777" w:rsidR="00B52F9C" w:rsidRPr="00B52F9C" w:rsidRDefault="00B52F9C" w:rsidP="00B52F9C">
      <w:pPr>
        <w:pStyle w:val="Heading2"/>
      </w:pPr>
      <w:r w:rsidRPr="00B52F9C">
        <w:t>4.2 Policy Gaps Identified</w:t>
      </w:r>
    </w:p>
    <w:p w14:paraId="5A71F6B1" w14:textId="77777777" w:rsidR="00B52F9C" w:rsidRPr="00B52F9C" w:rsidRDefault="00B52F9C" w:rsidP="00B52F9C">
      <w:pPr>
        <w:numPr>
          <w:ilvl w:val="0"/>
          <w:numId w:val="25"/>
        </w:numPr>
      </w:pPr>
      <w:r w:rsidRPr="00B52F9C">
        <w:t xml:space="preserve">GT Pathways guarantees </w:t>
      </w:r>
      <w:r w:rsidRPr="00B52F9C">
        <w:rPr>
          <w:b/>
          <w:bCs/>
        </w:rPr>
        <w:t>content transfer</w:t>
      </w:r>
      <w:r w:rsidRPr="00B52F9C">
        <w:t xml:space="preserve">, but not: </w:t>
      </w:r>
    </w:p>
    <w:p w14:paraId="6111C63B" w14:textId="77777777" w:rsidR="00B52F9C" w:rsidRPr="00B52F9C" w:rsidRDefault="00B52F9C" w:rsidP="00B52F9C">
      <w:pPr>
        <w:numPr>
          <w:ilvl w:val="1"/>
          <w:numId w:val="25"/>
        </w:numPr>
      </w:pPr>
      <w:r w:rsidRPr="00B52F9C">
        <w:t>Credit hour equivalency</w:t>
      </w:r>
    </w:p>
    <w:p w14:paraId="01EEAEC9" w14:textId="77777777" w:rsidR="00B52F9C" w:rsidRPr="00B52F9C" w:rsidRDefault="00B52F9C" w:rsidP="00B52F9C">
      <w:pPr>
        <w:numPr>
          <w:ilvl w:val="1"/>
          <w:numId w:val="25"/>
        </w:numPr>
      </w:pPr>
      <w:r w:rsidRPr="00B52F9C">
        <w:t>Structural consistency (lab integration vs. separation)</w:t>
      </w:r>
    </w:p>
    <w:p w14:paraId="0411BF14" w14:textId="77777777" w:rsidR="00B52F9C" w:rsidRPr="00B52F9C" w:rsidRDefault="00B52F9C" w:rsidP="00B52F9C">
      <w:pPr>
        <w:pStyle w:val="Heading1"/>
      </w:pPr>
      <w:r w:rsidRPr="00B52F9C">
        <w:t>Conclusion</w:t>
      </w:r>
    </w:p>
    <w:p w14:paraId="37DC25A1" w14:textId="77777777" w:rsidR="00B52F9C" w:rsidRPr="00B52F9C" w:rsidRDefault="00B52F9C" w:rsidP="00B52F9C">
      <w:r w:rsidRPr="00B52F9C">
        <w:t xml:space="preserve">The GT Pathways framework demonstrates </w:t>
      </w:r>
      <w:r w:rsidRPr="00B52F9C">
        <w:rPr>
          <w:b/>
          <w:bCs/>
        </w:rPr>
        <w:t>strong alignment in most academic categories</w:t>
      </w:r>
      <w:r w:rsidRPr="00B52F9C">
        <w:t>, confirming the effectiveness of statewide general education transfer policy.</w:t>
      </w:r>
    </w:p>
    <w:p w14:paraId="139C5048" w14:textId="77777777" w:rsidR="00B52F9C" w:rsidRPr="00B52F9C" w:rsidRDefault="00B52F9C" w:rsidP="00B52F9C">
      <w:r w:rsidRPr="00B52F9C">
        <w:t xml:space="preserve">However, </w:t>
      </w:r>
      <w:r w:rsidRPr="00B52F9C">
        <w:rPr>
          <w:b/>
          <w:bCs/>
        </w:rPr>
        <w:t>meaningful misalignment persists in World Languages, Mathematics, and Laboratory Sciences</w:t>
      </w:r>
      <w:r w:rsidRPr="00B52F9C">
        <w:t>, driven by:</w:t>
      </w:r>
    </w:p>
    <w:p w14:paraId="6EC095DF" w14:textId="77777777" w:rsidR="00B52F9C" w:rsidRPr="00B52F9C" w:rsidRDefault="00B52F9C" w:rsidP="00B52F9C">
      <w:pPr>
        <w:numPr>
          <w:ilvl w:val="0"/>
          <w:numId w:val="27"/>
        </w:numPr>
      </w:pPr>
      <w:r w:rsidRPr="00B52F9C">
        <w:t>Divergent instructional models</w:t>
      </w:r>
    </w:p>
    <w:p w14:paraId="6D42834C" w14:textId="77777777" w:rsidR="00B52F9C" w:rsidRPr="00B52F9C" w:rsidRDefault="00B52F9C" w:rsidP="00B52F9C">
      <w:pPr>
        <w:numPr>
          <w:ilvl w:val="0"/>
          <w:numId w:val="27"/>
        </w:numPr>
      </w:pPr>
      <w:r w:rsidRPr="00B52F9C">
        <w:t>Credit hour variability</w:t>
      </w:r>
    </w:p>
    <w:p w14:paraId="2BB3DB0B" w14:textId="77777777" w:rsidR="00B52F9C" w:rsidRPr="00B52F9C" w:rsidRDefault="00B52F9C" w:rsidP="00B52F9C">
      <w:pPr>
        <w:numPr>
          <w:ilvl w:val="0"/>
          <w:numId w:val="27"/>
        </w:numPr>
      </w:pPr>
      <w:r w:rsidRPr="00B52F9C">
        <w:t>Structural differences in course design</w:t>
      </w:r>
    </w:p>
    <w:p w14:paraId="2DE70625" w14:textId="77777777" w:rsidR="00B52F9C" w:rsidRPr="00B52F9C" w:rsidRDefault="00B52F9C" w:rsidP="00B52F9C">
      <w:r w:rsidRPr="00B52F9C">
        <w:t xml:space="preserve">Addressing these areas will be critical to ensuring </w:t>
      </w:r>
      <w:r w:rsidRPr="00B52F9C">
        <w:rPr>
          <w:b/>
          <w:bCs/>
        </w:rPr>
        <w:t>equitable transfer outcomes and minimizing unintended credit inefficiencies for Colorado students</w:t>
      </w:r>
    </w:p>
    <w:p w14:paraId="20598B84" w14:textId="77777777" w:rsidR="00B52F9C" w:rsidRDefault="00B52F9C"/>
    <w:sectPr w:rsidR="00B52F9C" w:rsidSect="00F5276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90544" w14:textId="77777777" w:rsidR="00C82CAF" w:rsidRDefault="00C82CAF" w:rsidP="009B0A31">
      <w:pPr>
        <w:spacing w:after="0" w:line="240" w:lineRule="auto"/>
      </w:pPr>
      <w:r>
        <w:separator/>
      </w:r>
    </w:p>
  </w:endnote>
  <w:endnote w:type="continuationSeparator" w:id="0">
    <w:p w14:paraId="342B7244" w14:textId="77777777" w:rsidR="00C82CAF" w:rsidRDefault="00C82CAF" w:rsidP="009B0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F9F79" w14:textId="77777777" w:rsidR="00C82CAF" w:rsidRDefault="00C82CAF" w:rsidP="009B0A31">
      <w:pPr>
        <w:spacing w:after="0" w:line="240" w:lineRule="auto"/>
      </w:pPr>
      <w:r>
        <w:separator/>
      </w:r>
    </w:p>
  </w:footnote>
  <w:footnote w:type="continuationSeparator" w:id="0">
    <w:p w14:paraId="17A868F0" w14:textId="77777777" w:rsidR="00C82CAF" w:rsidRDefault="00C82CAF" w:rsidP="009B0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617"/>
    <w:multiLevelType w:val="multilevel"/>
    <w:tmpl w:val="2BAC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F700E"/>
    <w:multiLevelType w:val="multilevel"/>
    <w:tmpl w:val="41D8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362E4"/>
    <w:multiLevelType w:val="multilevel"/>
    <w:tmpl w:val="1504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582964"/>
    <w:multiLevelType w:val="multilevel"/>
    <w:tmpl w:val="1324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56B53"/>
    <w:multiLevelType w:val="multilevel"/>
    <w:tmpl w:val="3B8A7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015469"/>
    <w:multiLevelType w:val="multilevel"/>
    <w:tmpl w:val="1C08C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371DB7"/>
    <w:multiLevelType w:val="multilevel"/>
    <w:tmpl w:val="7E62E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5438CA"/>
    <w:multiLevelType w:val="multilevel"/>
    <w:tmpl w:val="A5D8E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DA79D0"/>
    <w:multiLevelType w:val="multilevel"/>
    <w:tmpl w:val="F2B6D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3B7D04"/>
    <w:multiLevelType w:val="multilevel"/>
    <w:tmpl w:val="D09CA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A91BD4"/>
    <w:multiLevelType w:val="multilevel"/>
    <w:tmpl w:val="B9B4A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A03391"/>
    <w:multiLevelType w:val="multilevel"/>
    <w:tmpl w:val="20327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1D024E"/>
    <w:multiLevelType w:val="multilevel"/>
    <w:tmpl w:val="14E4B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F82024"/>
    <w:multiLevelType w:val="multilevel"/>
    <w:tmpl w:val="6C5A1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101E6C"/>
    <w:multiLevelType w:val="multilevel"/>
    <w:tmpl w:val="89C2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146D04"/>
    <w:multiLevelType w:val="multilevel"/>
    <w:tmpl w:val="0284C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E511F8"/>
    <w:multiLevelType w:val="multilevel"/>
    <w:tmpl w:val="20BC4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76285D"/>
    <w:multiLevelType w:val="multilevel"/>
    <w:tmpl w:val="4F4A5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6E075D"/>
    <w:multiLevelType w:val="multilevel"/>
    <w:tmpl w:val="3B64D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242C17"/>
    <w:multiLevelType w:val="multilevel"/>
    <w:tmpl w:val="6FF81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D54CE3"/>
    <w:multiLevelType w:val="multilevel"/>
    <w:tmpl w:val="D0528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5D1490"/>
    <w:multiLevelType w:val="multilevel"/>
    <w:tmpl w:val="0736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6111A2"/>
    <w:multiLevelType w:val="multilevel"/>
    <w:tmpl w:val="35E4D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BF05EF"/>
    <w:multiLevelType w:val="multilevel"/>
    <w:tmpl w:val="B48A9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B9358A"/>
    <w:multiLevelType w:val="multilevel"/>
    <w:tmpl w:val="5372C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C867C9"/>
    <w:multiLevelType w:val="multilevel"/>
    <w:tmpl w:val="9C38A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46085D"/>
    <w:multiLevelType w:val="multilevel"/>
    <w:tmpl w:val="2EDE8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0994840">
    <w:abstractNumId w:val="4"/>
  </w:num>
  <w:num w:numId="2" w16cid:durableId="666637437">
    <w:abstractNumId w:val="20"/>
  </w:num>
  <w:num w:numId="3" w16cid:durableId="1923485696">
    <w:abstractNumId w:val="12"/>
  </w:num>
  <w:num w:numId="4" w16cid:durableId="808547805">
    <w:abstractNumId w:val="2"/>
  </w:num>
  <w:num w:numId="5" w16cid:durableId="600449821">
    <w:abstractNumId w:val="21"/>
  </w:num>
  <w:num w:numId="6" w16cid:durableId="2094275289">
    <w:abstractNumId w:val="16"/>
  </w:num>
  <w:num w:numId="7" w16cid:durableId="573200778">
    <w:abstractNumId w:val="5"/>
  </w:num>
  <w:num w:numId="8" w16cid:durableId="751314896">
    <w:abstractNumId w:val="14"/>
  </w:num>
  <w:num w:numId="9" w16cid:durableId="488209401">
    <w:abstractNumId w:val="7"/>
  </w:num>
  <w:num w:numId="10" w16cid:durableId="919215466">
    <w:abstractNumId w:val="18"/>
  </w:num>
  <w:num w:numId="11" w16cid:durableId="1737167137">
    <w:abstractNumId w:val="13"/>
  </w:num>
  <w:num w:numId="12" w16cid:durableId="507184250">
    <w:abstractNumId w:val="22"/>
  </w:num>
  <w:num w:numId="13" w16cid:durableId="1913347252">
    <w:abstractNumId w:val="24"/>
  </w:num>
  <w:num w:numId="14" w16cid:durableId="1155948903">
    <w:abstractNumId w:val="6"/>
  </w:num>
  <w:num w:numId="15" w16cid:durableId="666977380">
    <w:abstractNumId w:val="25"/>
  </w:num>
  <w:num w:numId="16" w16cid:durableId="1810435242">
    <w:abstractNumId w:val="1"/>
  </w:num>
  <w:num w:numId="17" w16cid:durableId="148404937">
    <w:abstractNumId w:val="0"/>
  </w:num>
  <w:num w:numId="18" w16cid:durableId="780950069">
    <w:abstractNumId w:val="11"/>
  </w:num>
  <w:num w:numId="19" w16cid:durableId="1125932113">
    <w:abstractNumId w:val="26"/>
  </w:num>
  <w:num w:numId="20" w16cid:durableId="1519539440">
    <w:abstractNumId w:val="15"/>
  </w:num>
  <w:num w:numId="21" w16cid:durableId="64496869">
    <w:abstractNumId w:val="8"/>
  </w:num>
  <w:num w:numId="22" w16cid:durableId="423577258">
    <w:abstractNumId w:val="10"/>
  </w:num>
  <w:num w:numId="23" w16cid:durableId="1522157821">
    <w:abstractNumId w:val="9"/>
  </w:num>
  <w:num w:numId="24" w16cid:durableId="27528252">
    <w:abstractNumId w:val="17"/>
  </w:num>
  <w:num w:numId="25" w16cid:durableId="1036193934">
    <w:abstractNumId w:val="3"/>
  </w:num>
  <w:num w:numId="26" w16cid:durableId="192966665">
    <w:abstractNumId w:val="19"/>
  </w:num>
  <w:num w:numId="27" w16cid:durableId="205299817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9C"/>
    <w:rsid w:val="0007072C"/>
    <w:rsid w:val="000C62A6"/>
    <w:rsid w:val="0070065C"/>
    <w:rsid w:val="007568D7"/>
    <w:rsid w:val="0076264C"/>
    <w:rsid w:val="007F6882"/>
    <w:rsid w:val="009B0A31"/>
    <w:rsid w:val="00A0571B"/>
    <w:rsid w:val="00B373A7"/>
    <w:rsid w:val="00B52F9C"/>
    <w:rsid w:val="00BE0E62"/>
    <w:rsid w:val="00C82CAF"/>
    <w:rsid w:val="00D4160C"/>
    <w:rsid w:val="00DA72BA"/>
    <w:rsid w:val="00DC251B"/>
    <w:rsid w:val="00E4012E"/>
    <w:rsid w:val="00EE4BE0"/>
    <w:rsid w:val="00F2595B"/>
    <w:rsid w:val="00F5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681FB"/>
  <w15:chartTrackingRefBased/>
  <w15:docId w15:val="{737F2822-5189-41C2-8C2B-161DF848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2F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2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2F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F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F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F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F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F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F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F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52F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52F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F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F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F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F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F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F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F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F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F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F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F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F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F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F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F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F9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52F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2F9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52F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2F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2F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2F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2F9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B0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A31"/>
  </w:style>
  <w:style w:type="paragraph" w:styleId="Footer">
    <w:name w:val="footer"/>
    <w:basedOn w:val="Normal"/>
    <w:link w:val="FooterChar"/>
    <w:uiPriority w:val="99"/>
    <w:unhideWhenUsed/>
    <w:rsid w:val="009B0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Griffith</dc:creator>
  <cp:keywords/>
  <dc:description/>
  <cp:lastModifiedBy>Brad Griffith</cp:lastModifiedBy>
  <cp:revision>3</cp:revision>
  <dcterms:created xsi:type="dcterms:W3CDTF">2026-10-02T18:59:00Z</dcterms:created>
  <dcterms:modified xsi:type="dcterms:W3CDTF">2026-10-02T18:59:00Z</dcterms:modified>
</cp:coreProperties>
</file>